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4C" w:rsidRPr="00F8140C" w:rsidRDefault="003E6B53" w:rsidP="008509A3">
      <w:pPr>
        <w:rPr>
          <w:rFonts w:cstheme="minorHAnsi"/>
          <w:b/>
          <w:color w:val="008080"/>
          <w:sz w:val="28"/>
        </w:rPr>
      </w:pPr>
      <w:r w:rsidRPr="00F8140C">
        <w:rPr>
          <w:rFonts w:cstheme="minorHAnsi"/>
          <w:noProof/>
          <w:lang w:eastAsia="en-GB"/>
        </w:rPr>
        <mc:AlternateContent>
          <mc:Choice Requires="wps">
            <w:drawing>
              <wp:anchor distT="0" distB="0" distL="114300" distR="114300" simplePos="0" relativeHeight="251657216" behindDoc="0" locked="0" layoutInCell="1" allowOverlap="1" wp14:anchorId="676DCD68" wp14:editId="7A6E05FD">
                <wp:simplePos x="0" y="0"/>
                <wp:positionH relativeFrom="column">
                  <wp:posOffset>3037398</wp:posOffset>
                </wp:positionH>
                <wp:positionV relativeFrom="paragraph">
                  <wp:posOffset>-659958</wp:posOffset>
                </wp:positionV>
                <wp:extent cx="3200400" cy="874643"/>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74643"/>
                        </a:xfrm>
                        <a:prstGeom prst="rect">
                          <a:avLst/>
                        </a:prstGeom>
                        <a:noFill/>
                        <a:ln>
                          <a:solidFill>
                            <a:schemeClr val="bg1">
                              <a:lumMod val="50000"/>
                            </a:schemeClr>
                          </a:solidFill>
                          <a:headEnd/>
                          <a:tailEnd/>
                        </a:ln>
                        <a:effectLst/>
                      </wps:spPr>
                      <wps:style>
                        <a:lnRef idx="1">
                          <a:schemeClr val="dk1"/>
                        </a:lnRef>
                        <a:fillRef idx="2">
                          <a:schemeClr val="dk1"/>
                        </a:fillRef>
                        <a:effectRef idx="1">
                          <a:schemeClr val="dk1"/>
                        </a:effectRef>
                        <a:fontRef idx="minor">
                          <a:schemeClr val="dk1"/>
                        </a:fontRef>
                      </wps:style>
                      <wps:txbx>
                        <w:txbxContent>
                          <w:p w:rsidR="007B1C60" w:rsidRPr="003E6B53" w:rsidRDefault="007B1C60" w:rsidP="0089161E">
                            <w:pPr>
                              <w:spacing w:after="0" w:line="240" w:lineRule="auto"/>
                              <w:rPr>
                                <w:b/>
                                <w:sz w:val="18"/>
                                <w:szCs w:val="16"/>
                              </w:rPr>
                            </w:pPr>
                            <w:r w:rsidRPr="003E6B53">
                              <w:rPr>
                                <w:b/>
                                <w:sz w:val="18"/>
                                <w:szCs w:val="16"/>
                              </w:rPr>
                              <w:t xml:space="preserve">Partnership Guidelines </w:t>
                            </w:r>
                          </w:p>
                          <w:p w:rsidR="007B1C60" w:rsidRPr="00C348ED" w:rsidRDefault="007B1C60" w:rsidP="0089161E">
                            <w:pPr>
                              <w:spacing w:after="0" w:line="240" w:lineRule="auto"/>
                              <w:rPr>
                                <w:sz w:val="16"/>
                                <w:szCs w:val="16"/>
                              </w:rPr>
                            </w:pPr>
                            <w:r w:rsidRPr="00C348ED">
                              <w:rPr>
                                <w:b/>
                                <w:sz w:val="16"/>
                                <w:szCs w:val="16"/>
                              </w:rPr>
                              <w:t>Section:</w:t>
                            </w:r>
                            <w:r w:rsidRPr="00C348ED">
                              <w:rPr>
                                <w:sz w:val="16"/>
                                <w:szCs w:val="16"/>
                              </w:rPr>
                              <w:t xml:space="preserve"> </w:t>
                            </w:r>
                            <w:r w:rsidR="00AD62CD">
                              <w:rPr>
                                <w:sz w:val="16"/>
                                <w:szCs w:val="16"/>
                              </w:rPr>
                              <w:t>Finance</w:t>
                            </w:r>
                          </w:p>
                          <w:p w:rsidR="007B1C60" w:rsidRPr="00C348ED" w:rsidRDefault="007B1C60" w:rsidP="0089161E">
                            <w:pPr>
                              <w:spacing w:after="0" w:line="240" w:lineRule="auto"/>
                              <w:rPr>
                                <w:sz w:val="16"/>
                                <w:szCs w:val="16"/>
                              </w:rPr>
                            </w:pPr>
                            <w:r w:rsidRPr="00C348ED">
                              <w:rPr>
                                <w:b/>
                                <w:sz w:val="16"/>
                                <w:szCs w:val="16"/>
                              </w:rPr>
                              <w:t>Title:</w:t>
                            </w:r>
                            <w:r>
                              <w:rPr>
                                <w:sz w:val="16"/>
                                <w:szCs w:val="16"/>
                              </w:rPr>
                              <w:t xml:space="preserve"> </w:t>
                            </w:r>
                            <w:r w:rsidR="00AD62CD">
                              <w:rPr>
                                <w:sz w:val="16"/>
                                <w:szCs w:val="16"/>
                              </w:rPr>
                              <w:t>Guidelines for the operation of the Partnership Bank Account</w:t>
                            </w:r>
                          </w:p>
                          <w:p w:rsidR="007B1C60" w:rsidRPr="00C348ED" w:rsidRDefault="007B1C60" w:rsidP="0089161E">
                            <w:pPr>
                              <w:spacing w:after="0" w:line="240" w:lineRule="auto"/>
                              <w:rPr>
                                <w:sz w:val="16"/>
                                <w:szCs w:val="16"/>
                              </w:rPr>
                            </w:pPr>
                            <w:r w:rsidRPr="00C348ED">
                              <w:rPr>
                                <w:b/>
                                <w:sz w:val="16"/>
                                <w:szCs w:val="16"/>
                              </w:rPr>
                              <w:t>Owner</w:t>
                            </w:r>
                            <w:r w:rsidR="00AD62CD">
                              <w:rPr>
                                <w:sz w:val="16"/>
                                <w:szCs w:val="16"/>
                              </w:rPr>
                              <w:t>: Andrea Emson</w:t>
                            </w:r>
                          </w:p>
                          <w:p w:rsidR="007B1C60" w:rsidRPr="00C348ED" w:rsidRDefault="007B1C60" w:rsidP="0089161E">
                            <w:pPr>
                              <w:spacing w:after="0" w:line="240" w:lineRule="auto"/>
                              <w:rPr>
                                <w:sz w:val="16"/>
                                <w:szCs w:val="16"/>
                              </w:rPr>
                            </w:pPr>
                            <w:r w:rsidRPr="00C348ED">
                              <w:rPr>
                                <w:b/>
                                <w:sz w:val="16"/>
                                <w:szCs w:val="16"/>
                              </w:rPr>
                              <w:t>Original Release Date:</w:t>
                            </w:r>
                            <w:r w:rsidR="00A56785">
                              <w:rPr>
                                <w:sz w:val="16"/>
                                <w:szCs w:val="16"/>
                              </w:rPr>
                              <w:t xml:space="preserve"> </w:t>
                            </w:r>
                            <w:r w:rsidR="00321CFA">
                              <w:rPr>
                                <w:sz w:val="16"/>
                                <w:szCs w:val="16"/>
                              </w:rPr>
                              <w:t>21 July 2017</w:t>
                            </w:r>
                          </w:p>
                          <w:p w:rsidR="007B1C60" w:rsidRDefault="007B1C60" w:rsidP="00047433">
                            <w:pPr>
                              <w:spacing w:after="0" w:line="240" w:lineRule="auto"/>
                            </w:pPr>
                            <w:r>
                              <w:rPr>
                                <w:b/>
                                <w:sz w:val="16"/>
                                <w:szCs w:val="16"/>
                              </w:rPr>
                              <w:t>Current Version</w:t>
                            </w:r>
                            <w:r w:rsidRPr="00C348ED">
                              <w:rPr>
                                <w:sz w:val="16"/>
                                <w:szCs w:val="16"/>
                              </w:rPr>
                              <w:t xml:space="preserve">: </w:t>
                            </w:r>
                            <w:r>
                              <w:rPr>
                                <w:sz w:val="16"/>
                                <w:szCs w:val="16"/>
                              </w:rPr>
                              <w:t xml:space="preserve">Version 1.0 </w:t>
                            </w:r>
                            <w:r w:rsidR="00F8140C">
                              <w:rPr>
                                <w:sz w:val="16"/>
                                <w:szCs w:val="16"/>
                              </w:rPr>
                              <w:t>- 21</w:t>
                            </w:r>
                            <w:r w:rsidR="00AD62CD">
                              <w:rPr>
                                <w:sz w:val="16"/>
                                <w:szCs w:val="16"/>
                              </w:rPr>
                              <w:t xml:space="preserve"> Ju</w:t>
                            </w:r>
                            <w:r w:rsidR="00321CFA">
                              <w:rPr>
                                <w:sz w:val="16"/>
                                <w:szCs w:val="16"/>
                              </w:rPr>
                              <w:t>ly</w:t>
                            </w:r>
                            <w:r w:rsidR="00047433">
                              <w:rPr>
                                <w:sz w:val="16"/>
                                <w:szCs w:val="16"/>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15pt;margin-top:-51.95pt;width:252pt;height:6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" filled="f" strokecolor="#7f7f7f [1612]">
                <v:textbox>
                  <w:txbxContent>
                    <w:p w:rsidR="007B1C60" w:rsidRPr="003E6B53" w:rsidRDefault="007B1C60" w:rsidP="0089161E">
                      <w:pPr>
                        <w:spacing w:after="0" w:line="240" w:lineRule="auto"/>
                        <w:rPr>
                          <w:b/>
                          <w:sz w:val="18"/>
                          <w:szCs w:val="16"/>
                        </w:rPr>
                      </w:pPr>
                      <w:r w:rsidRPr="003E6B53">
                        <w:rPr>
                          <w:b/>
                          <w:sz w:val="18"/>
                          <w:szCs w:val="16"/>
                        </w:rPr>
                        <w:t xml:space="preserve">Partnership Guidelines </w:t>
                      </w:r>
                    </w:p>
                    <w:p w:rsidR="007B1C60" w:rsidRPr="00C348ED" w:rsidRDefault="007B1C60" w:rsidP="0089161E">
                      <w:pPr>
                        <w:spacing w:after="0" w:line="240" w:lineRule="auto"/>
                        <w:rPr>
                          <w:sz w:val="16"/>
                          <w:szCs w:val="16"/>
                        </w:rPr>
                      </w:pPr>
                      <w:r w:rsidRPr="00C348ED">
                        <w:rPr>
                          <w:b/>
                          <w:sz w:val="16"/>
                          <w:szCs w:val="16"/>
                        </w:rPr>
                        <w:t>Section:</w:t>
                      </w:r>
                      <w:r w:rsidRPr="00C348ED">
                        <w:rPr>
                          <w:sz w:val="16"/>
                          <w:szCs w:val="16"/>
                        </w:rPr>
                        <w:t xml:space="preserve"> </w:t>
                      </w:r>
                      <w:r w:rsidR="00AD62CD">
                        <w:rPr>
                          <w:sz w:val="16"/>
                          <w:szCs w:val="16"/>
                        </w:rPr>
                        <w:t>Finance</w:t>
                      </w:r>
                    </w:p>
                    <w:p w:rsidR="007B1C60" w:rsidRPr="00C348ED" w:rsidRDefault="007B1C60" w:rsidP="0089161E">
                      <w:pPr>
                        <w:spacing w:after="0" w:line="240" w:lineRule="auto"/>
                        <w:rPr>
                          <w:sz w:val="16"/>
                          <w:szCs w:val="16"/>
                        </w:rPr>
                      </w:pPr>
                      <w:r w:rsidRPr="00C348ED">
                        <w:rPr>
                          <w:b/>
                          <w:sz w:val="16"/>
                          <w:szCs w:val="16"/>
                        </w:rPr>
                        <w:t>Title:</w:t>
                      </w:r>
                      <w:r>
                        <w:rPr>
                          <w:sz w:val="16"/>
                          <w:szCs w:val="16"/>
                        </w:rPr>
                        <w:t xml:space="preserve"> </w:t>
                      </w:r>
                      <w:r w:rsidR="00AD62CD">
                        <w:rPr>
                          <w:sz w:val="16"/>
                          <w:szCs w:val="16"/>
                        </w:rPr>
                        <w:t>Guidelines for the operation of the Partnership Bank Account</w:t>
                      </w:r>
                    </w:p>
                    <w:p w:rsidR="007B1C60" w:rsidRPr="00C348ED" w:rsidRDefault="007B1C60" w:rsidP="0089161E">
                      <w:pPr>
                        <w:spacing w:after="0" w:line="240" w:lineRule="auto"/>
                        <w:rPr>
                          <w:sz w:val="16"/>
                          <w:szCs w:val="16"/>
                        </w:rPr>
                      </w:pPr>
                      <w:r w:rsidRPr="00C348ED">
                        <w:rPr>
                          <w:b/>
                          <w:sz w:val="16"/>
                          <w:szCs w:val="16"/>
                        </w:rPr>
                        <w:t>Owner</w:t>
                      </w:r>
                      <w:r w:rsidR="00AD62CD">
                        <w:rPr>
                          <w:sz w:val="16"/>
                          <w:szCs w:val="16"/>
                        </w:rPr>
                        <w:t>: Andrea Emson</w:t>
                      </w:r>
                    </w:p>
                    <w:p w:rsidR="007B1C60" w:rsidRPr="00C348ED" w:rsidRDefault="007B1C60" w:rsidP="0089161E">
                      <w:pPr>
                        <w:spacing w:after="0" w:line="240" w:lineRule="auto"/>
                        <w:rPr>
                          <w:sz w:val="16"/>
                          <w:szCs w:val="16"/>
                        </w:rPr>
                      </w:pPr>
                      <w:r w:rsidRPr="00C348ED">
                        <w:rPr>
                          <w:b/>
                          <w:sz w:val="16"/>
                          <w:szCs w:val="16"/>
                        </w:rPr>
                        <w:t>Original Release Date:</w:t>
                      </w:r>
                      <w:r w:rsidR="00A56785">
                        <w:rPr>
                          <w:sz w:val="16"/>
                          <w:szCs w:val="16"/>
                        </w:rPr>
                        <w:t xml:space="preserve"> </w:t>
                      </w:r>
                      <w:r w:rsidR="00321CFA">
                        <w:rPr>
                          <w:sz w:val="16"/>
                          <w:szCs w:val="16"/>
                        </w:rPr>
                        <w:t>21 July 2017</w:t>
                      </w:r>
                    </w:p>
                    <w:p w:rsidR="007B1C60" w:rsidRDefault="007B1C60" w:rsidP="00047433">
                      <w:pPr>
                        <w:spacing w:after="0" w:line="240" w:lineRule="auto"/>
                      </w:pPr>
                      <w:r>
                        <w:rPr>
                          <w:b/>
                          <w:sz w:val="16"/>
                          <w:szCs w:val="16"/>
                        </w:rPr>
                        <w:t>Current Version</w:t>
                      </w:r>
                      <w:r w:rsidRPr="00C348ED">
                        <w:rPr>
                          <w:sz w:val="16"/>
                          <w:szCs w:val="16"/>
                        </w:rPr>
                        <w:t xml:space="preserve">: </w:t>
                      </w:r>
                      <w:r>
                        <w:rPr>
                          <w:sz w:val="16"/>
                          <w:szCs w:val="16"/>
                        </w:rPr>
                        <w:t xml:space="preserve">Version 1.0 </w:t>
                      </w:r>
                      <w:r w:rsidR="00F8140C">
                        <w:rPr>
                          <w:sz w:val="16"/>
                          <w:szCs w:val="16"/>
                        </w:rPr>
                        <w:t>- 21</w:t>
                      </w:r>
                      <w:r w:rsidR="00AD62CD">
                        <w:rPr>
                          <w:sz w:val="16"/>
                          <w:szCs w:val="16"/>
                        </w:rPr>
                        <w:t xml:space="preserve"> Ju</w:t>
                      </w:r>
                      <w:r w:rsidR="00321CFA">
                        <w:rPr>
                          <w:sz w:val="16"/>
                          <w:szCs w:val="16"/>
                        </w:rPr>
                        <w:t>ly</w:t>
                      </w:r>
                      <w:r w:rsidR="00047433">
                        <w:rPr>
                          <w:sz w:val="16"/>
                          <w:szCs w:val="16"/>
                        </w:rPr>
                        <w:t xml:space="preserve"> 2017</w:t>
                      </w:r>
                    </w:p>
                  </w:txbxContent>
                </v:textbox>
              </v:shape>
            </w:pict>
          </mc:Fallback>
        </mc:AlternateContent>
      </w:r>
      <w:r w:rsidR="0064783D" w:rsidRPr="00F8140C">
        <w:rPr>
          <w:rFonts w:cstheme="minorHAnsi"/>
          <w:b/>
          <w:noProof/>
          <w:color w:val="008080"/>
          <w:sz w:val="32"/>
          <w:lang w:eastAsia="en-GB"/>
        </w:rPr>
        <w:drawing>
          <wp:anchor distT="0" distB="0" distL="114300" distR="114300" simplePos="0" relativeHeight="251664384" behindDoc="1" locked="0" layoutInCell="1" allowOverlap="1" wp14:anchorId="69E8BABC" wp14:editId="2050BA01">
            <wp:simplePos x="0" y="0"/>
            <wp:positionH relativeFrom="column">
              <wp:posOffset>371475</wp:posOffset>
            </wp:positionH>
            <wp:positionV relativeFrom="paragraph">
              <wp:posOffset>304800</wp:posOffset>
            </wp:positionV>
            <wp:extent cx="730885" cy="730885"/>
            <wp:effectExtent l="0" t="0" r="0" b="0"/>
            <wp:wrapTight wrapText="bothSides">
              <wp:wrapPolygon edited="0">
                <wp:start x="6193" y="0"/>
                <wp:lineTo x="0" y="7319"/>
                <wp:lineTo x="0" y="14075"/>
                <wp:lineTo x="7319" y="18016"/>
                <wp:lineTo x="6193" y="20831"/>
                <wp:lineTo x="14638" y="20831"/>
                <wp:lineTo x="13512" y="18016"/>
                <wp:lineTo x="20831" y="14075"/>
                <wp:lineTo x="20831" y="7319"/>
                <wp:lineTo x="14638" y="0"/>
                <wp:lineTo x="619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uthbert Cross.pn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14:sizeRelH relativeFrom="page">
              <wp14:pctWidth>0</wp14:pctWidth>
            </wp14:sizeRelH>
            <wp14:sizeRelV relativeFrom="page">
              <wp14:pctHeight>0</wp14:pctHeight>
            </wp14:sizeRelV>
          </wp:anchor>
        </w:drawing>
      </w:r>
      <w:r w:rsidR="0064783D" w:rsidRPr="00F8140C">
        <w:rPr>
          <w:rFonts w:cstheme="minorHAnsi"/>
          <w:noProof/>
          <w:sz w:val="24"/>
          <w:szCs w:val="24"/>
          <w:lang w:eastAsia="en-GB"/>
        </w:rPr>
        <w:drawing>
          <wp:anchor distT="36576" distB="36576" distL="36576" distR="36576" simplePos="0" relativeHeight="251663360" behindDoc="1" locked="0" layoutInCell="1" allowOverlap="1" wp14:anchorId="53FC8DEE" wp14:editId="1ADDCDF0">
            <wp:simplePos x="0" y="0"/>
            <wp:positionH relativeFrom="column">
              <wp:posOffset>1161415</wp:posOffset>
            </wp:positionH>
            <wp:positionV relativeFrom="paragraph">
              <wp:posOffset>384810</wp:posOffset>
            </wp:positionV>
            <wp:extent cx="4432300" cy="402590"/>
            <wp:effectExtent l="0" t="0" r="0" b="0"/>
            <wp:wrapThrough wrapText="bothSides">
              <wp:wrapPolygon edited="0">
                <wp:start x="5199" y="3066"/>
                <wp:lineTo x="743" y="10221"/>
                <wp:lineTo x="0" y="12265"/>
                <wp:lineTo x="0" y="20442"/>
                <wp:lineTo x="21260" y="20442"/>
                <wp:lineTo x="21445" y="13287"/>
                <wp:lineTo x="21260" y="9199"/>
                <wp:lineTo x="20517" y="3066"/>
                <wp:lineTo x="5199" y="306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4575" w:rsidRPr="00F8140C" w:rsidRDefault="004A4575" w:rsidP="008509A3">
      <w:pPr>
        <w:rPr>
          <w:rFonts w:cstheme="minorHAnsi"/>
          <w:b/>
          <w:color w:val="008080"/>
          <w:sz w:val="28"/>
        </w:rPr>
      </w:pPr>
    </w:p>
    <w:p w:rsidR="00C348ED" w:rsidRPr="00F8140C" w:rsidRDefault="00C348ED" w:rsidP="008509A3">
      <w:pPr>
        <w:rPr>
          <w:rFonts w:cstheme="minorHAnsi"/>
          <w:b/>
          <w:color w:val="008080"/>
          <w:sz w:val="32"/>
        </w:rPr>
      </w:pPr>
    </w:p>
    <w:p w:rsidR="00AD62CD" w:rsidRPr="00F8140C" w:rsidRDefault="00AD62CD" w:rsidP="00AD62CD">
      <w:pPr>
        <w:rPr>
          <w:rFonts w:cstheme="minorHAnsi"/>
          <w:b/>
          <w:color w:val="9C1212"/>
          <w:sz w:val="32"/>
          <w:szCs w:val="32"/>
        </w:rPr>
      </w:pPr>
      <w:r w:rsidRPr="00F8140C">
        <w:rPr>
          <w:rFonts w:cstheme="minorHAnsi"/>
          <w:b/>
          <w:color w:val="9C1212"/>
          <w:sz w:val="32"/>
          <w:szCs w:val="32"/>
        </w:rPr>
        <w:t xml:space="preserve">Guidelines for the operation of </w:t>
      </w:r>
      <w:r w:rsidR="00321CFA">
        <w:rPr>
          <w:rFonts w:cstheme="minorHAnsi"/>
          <w:b/>
          <w:color w:val="9C1212"/>
          <w:sz w:val="32"/>
          <w:szCs w:val="32"/>
        </w:rPr>
        <w:t>a</w:t>
      </w:r>
      <w:r w:rsidRPr="00F8140C">
        <w:rPr>
          <w:rFonts w:cstheme="minorHAnsi"/>
          <w:b/>
          <w:color w:val="9C1212"/>
          <w:sz w:val="32"/>
          <w:szCs w:val="32"/>
        </w:rPr>
        <w:t xml:space="preserve"> Partnership Bank Account</w:t>
      </w:r>
    </w:p>
    <w:p w:rsidR="00321CFA" w:rsidRPr="00C111DB" w:rsidRDefault="00321CFA" w:rsidP="00321CFA">
      <w:pPr>
        <w:spacing w:after="120"/>
        <w:jc w:val="both"/>
        <w:rPr>
          <w:b/>
          <w:color w:val="9C1212"/>
          <w:sz w:val="28"/>
          <w:szCs w:val="28"/>
        </w:rPr>
      </w:pPr>
      <w:r>
        <w:rPr>
          <w:b/>
          <w:color w:val="9C1212"/>
          <w:sz w:val="28"/>
          <w:szCs w:val="28"/>
        </w:rPr>
        <w:t>Purpose</w:t>
      </w:r>
    </w:p>
    <w:p w:rsidR="00AD62CD" w:rsidRPr="00F8140C" w:rsidRDefault="00321CFA" w:rsidP="00321CFA">
      <w:pPr>
        <w:rPr>
          <w:rFonts w:cstheme="minorHAnsi"/>
          <w:sz w:val="36"/>
          <w:szCs w:val="36"/>
        </w:rPr>
      </w:pPr>
      <w:r>
        <w:t>This document provides partnerships with information about the operation of a Partnership Bank Account.</w:t>
      </w:r>
    </w:p>
    <w:p w:rsidR="00AD62CD" w:rsidRPr="00F8140C" w:rsidRDefault="00AD62CD" w:rsidP="00AD62CD">
      <w:pPr>
        <w:widowControl w:val="0"/>
        <w:spacing w:after="120"/>
        <w:rPr>
          <w:rFonts w:cstheme="minorHAnsi"/>
          <w:b/>
          <w:color w:val="9C1212"/>
          <w:sz w:val="28"/>
          <w:szCs w:val="28"/>
        </w:rPr>
      </w:pPr>
      <w:r w:rsidRPr="00F8140C">
        <w:rPr>
          <w:rFonts w:cstheme="minorHAnsi"/>
          <w:b/>
          <w:color w:val="9C1212"/>
          <w:sz w:val="28"/>
          <w:szCs w:val="28"/>
        </w:rPr>
        <w:t>Bankers</w:t>
      </w:r>
    </w:p>
    <w:p w:rsidR="00AD62CD" w:rsidRPr="00F8140C" w:rsidRDefault="00AD62CD" w:rsidP="00321CFA">
      <w:pPr>
        <w:jc w:val="both"/>
        <w:rPr>
          <w:rFonts w:cstheme="minorHAnsi"/>
        </w:rPr>
      </w:pPr>
      <w:r w:rsidRPr="00F8140C">
        <w:rPr>
          <w:rFonts w:cstheme="minorHAnsi"/>
        </w:rPr>
        <w:t xml:space="preserve">Partnership bank accounts operate under an umbrella mandate authorised by the Diocesan Directors.  The accounts are all held with HSBC, with new accounts being opened by the Diocese Finance team.  An account will be opened for every Partnership. </w:t>
      </w:r>
    </w:p>
    <w:p w:rsidR="00AD62CD" w:rsidRPr="00F8140C" w:rsidRDefault="00AD62CD" w:rsidP="00AD62CD">
      <w:pPr>
        <w:widowControl w:val="0"/>
        <w:spacing w:after="120"/>
        <w:jc w:val="both"/>
        <w:rPr>
          <w:rFonts w:cstheme="minorHAnsi"/>
          <w:b/>
          <w:color w:val="9C1212"/>
          <w:sz w:val="28"/>
          <w:szCs w:val="28"/>
        </w:rPr>
      </w:pPr>
      <w:r w:rsidRPr="00F8140C">
        <w:rPr>
          <w:rFonts w:cstheme="minorHAnsi"/>
          <w:b/>
          <w:color w:val="9C1212"/>
          <w:sz w:val="28"/>
          <w:szCs w:val="28"/>
        </w:rPr>
        <w:t>Signatories</w:t>
      </w:r>
    </w:p>
    <w:p w:rsidR="00AD62CD" w:rsidRPr="00F8140C" w:rsidRDefault="00AD62CD" w:rsidP="00AD62CD">
      <w:pPr>
        <w:spacing w:after="120"/>
        <w:jc w:val="both"/>
        <w:rPr>
          <w:rFonts w:cstheme="minorHAnsi"/>
        </w:rPr>
      </w:pPr>
      <w:r w:rsidRPr="00F8140C">
        <w:rPr>
          <w:rFonts w:cstheme="minorHAnsi"/>
        </w:rPr>
        <w:t>The Partnership must appoint three Clergy and three Lay signatories. The signatories will be determined by the Partnership Dean in consultation with his fellow parish priests.</w:t>
      </w:r>
    </w:p>
    <w:p w:rsidR="00AD62CD" w:rsidRPr="00F8140C" w:rsidRDefault="00AD62CD" w:rsidP="00AD62CD">
      <w:pPr>
        <w:spacing w:after="120"/>
        <w:jc w:val="both"/>
        <w:rPr>
          <w:rFonts w:cstheme="minorHAnsi"/>
        </w:rPr>
      </w:pPr>
      <w:r w:rsidRPr="00F8140C">
        <w:rPr>
          <w:rFonts w:cstheme="minorHAnsi"/>
        </w:rPr>
        <w:t>Lay signatories must be taken from different parishes within the partnership.</w:t>
      </w:r>
    </w:p>
    <w:p w:rsidR="00AD62CD" w:rsidRPr="00F8140C" w:rsidRDefault="00AD62CD" w:rsidP="00AD62CD">
      <w:pPr>
        <w:spacing w:after="120"/>
        <w:jc w:val="both"/>
        <w:rPr>
          <w:rFonts w:cstheme="minorHAnsi"/>
        </w:rPr>
      </w:pPr>
      <w:r w:rsidRPr="00F8140C">
        <w:rPr>
          <w:rFonts w:cstheme="minorHAnsi"/>
        </w:rPr>
        <w:t xml:space="preserve">All instructions (cheques, Standing Orders, Direct Debits </w:t>
      </w:r>
      <w:r w:rsidR="00F8140C" w:rsidRPr="00F8140C">
        <w:rPr>
          <w:rFonts w:cstheme="minorHAnsi"/>
        </w:rPr>
        <w:t>etc.</w:t>
      </w:r>
      <w:r w:rsidRPr="00F8140C">
        <w:rPr>
          <w:rFonts w:cstheme="minorHAnsi"/>
        </w:rPr>
        <w:t xml:space="preserve">) require two authorised signatures, of which at least one </w:t>
      </w:r>
      <w:r w:rsidRPr="00F8140C">
        <w:rPr>
          <w:rFonts w:cstheme="minorHAnsi"/>
          <w:b/>
        </w:rPr>
        <w:t>must</w:t>
      </w:r>
      <w:r w:rsidRPr="00F8140C">
        <w:rPr>
          <w:rFonts w:cstheme="minorHAnsi"/>
        </w:rPr>
        <w:t xml:space="preserve"> be a Clergy signature.</w:t>
      </w:r>
    </w:p>
    <w:p w:rsidR="00AD62CD" w:rsidRPr="00F8140C" w:rsidRDefault="00AD62CD" w:rsidP="00321CFA">
      <w:pPr>
        <w:jc w:val="both"/>
        <w:rPr>
          <w:rFonts w:cstheme="minorHAnsi"/>
        </w:rPr>
      </w:pPr>
      <w:r w:rsidRPr="00F8140C">
        <w:rPr>
          <w:rFonts w:cstheme="minorHAnsi"/>
        </w:rPr>
        <w:t>The Partnership should review the account signatories periodically.  Any changes should be notified to the Diocesan Finance office who will prepare a new mandate.</w:t>
      </w:r>
    </w:p>
    <w:p w:rsidR="00AD62CD" w:rsidRPr="00F8140C" w:rsidRDefault="00AD62CD" w:rsidP="00AD62CD">
      <w:pPr>
        <w:widowControl w:val="0"/>
        <w:spacing w:after="120"/>
        <w:jc w:val="both"/>
        <w:rPr>
          <w:rFonts w:cstheme="minorHAnsi"/>
          <w:b/>
          <w:color w:val="9C1212"/>
          <w:sz w:val="28"/>
          <w:szCs w:val="28"/>
        </w:rPr>
      </w:pPr>
      <w:r w:rsidRPr="00F8140C">
        <w:rPr>
          <w:rFonts w:cstheme="minorHAnsi"/>
          <w:b/>
          <w:color w:val="9C1212"/>
          <w:sz w:val="28"/>
          <w:szCs w:val="28"/>
        </w:rPr>
        <w:t>Expenditure Limits</w:t>
      </w:r>
    </w:p>
    <w:p w:rsidR="00AD62CD" w:rsidRPr="00F8140C" w:rsidRDefault="00AD62CD" w:rsidP="00AD62CD">
      <w:pPr>
        <w:spacing w:after="120"/>
        <w:jc w:val="both"/>
        <w:rPr>
          <w:rFonts w:cstheme="minorHAnsi"/>
        </w:rPr>
      </w:pPr>
      <w:r w:rsidRPr="00F8140C">
        <w:rPr>
          <w:rFonts w:cstheme="minorHAnsi"/>
        </w:rPr>
        <w:t>Cheques in excess of £5000 will not be cleared by HSBC without express prior authority of the Diocese.  If a cheque for more than £5,000 is issued please contact the Diocesan Finance Office and advise them so that they can warn HSBC in advance.</w:t>
      </w:r>
    </w:p>
    <w:p w:rsidR="00AD62CD" w:rsidRDefault="00AD62CD" w:rsidP="00047433">
      <w:pPr>
        <w:jc w:val="both"/>
        <w:rPr>
          <w:rFonts w:cstheme="minorHAnsi"/>
        </w:rPr>
      </w:pPr>
      <w:r w:rsidRPr="00F8140C">
        <w:rPr>
          <w:rFonts w:cstheme="minorHAnsi"/>
        </w:rPr>
        <w:t>Expenditure in excess of £10,000 requires Diocesan approval and the partnership should complete an Approval to Spend Form.  Once the form has been completed it must be submitted to the Diocese for approval.</w:t>
      </w:r>
    </w:p>
    <w:p w:rsidR="00AD62CD" w:rsidRPr="00F8140C" w:rsidRDefault="00AD62CD" w:rsidP="00AD62CD">
      <w:pPr>
        <w:spacing w:after="120"/>
        <w:jc w:val="both"/>
        <w:rPr>
          <w:rFonts w:cstheme="minorHAnsi"/>
          <w:b/>
          <w:color w:val="9C1212"/>
          <w:sz w:val="28"/>
          <w:szCs w:val="28"/>
        </w:rPr>
      </w:pPr>
      <w:r w:rsidRPr="00F8140C">
        <w:rPr>
          <w:rFonts w:cstheme="minorHAnsi"/>
          <w:b/>
          <w:color w:val="9C1212"/>
          <w:sz w:val="28"/>
          <w:szCs w:val="28"/>
        </w:rPr>
        <w:t>Paying in Monies</w:t>
      </w:r>
    </w:p>
    <w:p w:rsidR="00AD62CD" w:rsidRPr="00F8140C" w:rsidRDefault="00AD62CD" w:rsidP="00AD62CD">
      <w:pPr>
        <w:spacing w:after="120"/>
        <w:jc w:val="both"/>
        <w:rPr>
          <w:rFonts w:cstheme="minorHAnsi"/>
        </w:rPr>
      </w:pPr>
      <w:r w:rsidRPr="00F8140C">
        <w:rPr>
          <w:rFonts w:cstheme="minorHAnsi"/>
        </w:rPr>
        <w:t>Funds can be paid into the partnership account using a local branch of HSBC.  If there is not a local HSBC branch funds can be paid into the account through the Post Office.  If the partnership wishes to pay in funds using the Post Office please advise the Diocesan Finance team who can arrange to issue the relevant forms.</w:t>
      </w:r>
    </w:p>
    <w:p w:rsidR="00AD62CD" w:rsidRPr="00F8140C" w:rsidRDefault="00AD62CD" w:rsidP="00321CFA">
      <w:pPr>
        <w:jc w:val="both"/>
        <w:rPr>
          <w:rFonts w:cstheme="minorHAnsi"/>
        </w:rPr>
      </w:pPr>
      <w:r w:rsidRPr="00F8140C">
        <w:rPr>
          <w:rFonts w:cstheme="minorHAnsi"/>
        </w:rPr>
        <w:t>We would recommend that as far as possible the partnership is funded by means of a regular standing order from the parishes which avoids the need to pay in sums of money at a bank.</w:t>
      </w:r>
    </w:p>
    <w:p w:rsidR="00AD62CD" w:rsidRPr="00F8140C" w:rsidRDefault="00AD62CD" w:rsidP="00AD62CD">
      <w:pPr>
        <w:spacing w:after="120"/>
        <w:rPr>
          <w:rFonts w:cstheme="minorHAnsi"/>
          <w:b/>
          <w:color w:val="9C1212"/>
          <w:sz w:val="28"/>
          <w:szCs w:val="28"/>
        </w:rPr>
      </w:pPr>
      <w:r w:rsidRPr="00F8140C">
        <w:rPr>
          <w:rFonts w:cstheme="minorHAnsi"/>
          <w:b/>
          <w:color w:val="9C1212"/>
          <w:sz w:val="28"/>
          <w:szCs w:val="28"/>
        </w:rPr>
        <w:lastRenderedPageBreak/>
        <w:t>Internet Access</w:t>
      </w:r>
    </w:p>
    <w:p w:rsidR="00AD62CD" w:rsidRDefault="00AD62CD" w:rsidP="00AD62CD">
      <w:pPr>
        <w:spacing w:after="120"/>
        <w:jc w:val="both"/>
        <w:rPr>
          <w:rFonts w:cstheme="minorHAnsi"/>
        </w:rPr>
      </w:pPr>
      <w:r w:rsidRPr="00F8140C">
        <w:rPr>
          <w:rFonts w:cstheme="minorHAnsi"/>
        </w:rPr>
        <w:t>Bank statements will be sent to the partnership at the beginning of each month, however if you wish we can also arrange online access to the account.  This facility only allows you to view the bank statement and transactions.  It is not possible to make electronic payments.  If internet access is required please advise the Diocesan Finance team who can let you have the appropriate forms.</w:t>
      </w:r>
    </w:p>
    <w:p w:rsidR="00047433" w:rsidRDefault="00047433" w:rsidP="00047433">
      <w:pPr>
        <w:spacing w:after="120"/>
        <w:jc w:val="both"/>
        <w:rPr>
          <w:rFonts w:cstheme="minorHAnsi"/>
          <w:sz w:val="20"/>
        </w:rPr>
      </w:pPr>
    </w:p>
    <w:p w:rsidR="00047433" w:rsidRDefault="00047433" w:rsidP="00047433">
      <w:pPr>
        <w:spacing w:after="120"/>
        <w:jc w:val="both"/>
        <w:rPr>
          <w:rFonts w:cstheme="minorHAnsi"/>
          <w:sz w:val="20"/>
        </w:rPr>
      </w:pPr>
      <w:r>
        <w:rPr>
          <w:rFonts w:cstheme="minorHAnsi"/>
          <w:noProof/>
          <w:lang w:eastAsia="en-GB"/>
        </w:rPr>
        <mc:AlternateContent>
          <mc:Choice Requires="wps">
            <w:drawing>
              <wp:anchor distT="0" distB="0" distL="114300" distR="114300" simplePos="0" relativeHeight="251673600" behindDoc="0" locked="0" layoutInCell="1" allowOverlap="1" wp14:anchorId="7FD00916" wp14:editId="6AF99A42">
                <wp:simplePos x="0" y="0"/>
                <wp:positionH relativeFrom="column">
                  <wp:posOffset>85090</wp:posOffset>
                </wp:positionH>
                <wp:positionV relativeFrom="paragraph">
                  <wp:posOffset>248285</wp:posOffset>
                </wp:positionV>
                <wp:extent cx="5543550" cy="20669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543550" cy="2066925"/>
                        </a:xfrm>
                        <a:prstGeom prst="rect">
                          <a:avLst/>
                        </a:prstGeom>
                        <a:noFill/>
                        <a:ln w="6350">
                          <a:noFill/>
                        </a:ln>
                        <a:effectLst/>
                      </wps:spPr>
                      <wps:txbx>
                        <w:txbxContent>
                          <w:p w:rsidR="00D40728" w:rsidRDefault="00E746C7" w:rsidP="00D40728">
                            <w:r>
                              <w:pict>
                                <v:rect id="_x0000_i1028" style="width:421.6pt;height:5pt" o:hralign="center" o:hrstd="t" o:hrnoshade="t" o:hr="t" fillcolor="#9c1212" stroked="f"/>
                              </w:pict>
                            </w:r>
                          </w:p>
                          <w:p w:rsidR="00D40728" w:rsidRDefault="00D40728" w:rsidP="00D40728">
                            <w:pPr>
                              <w:jc w:val="center"/>
                              <w:rPr>
                                <w:color w:val="4F81BD" w:themeColor="accent1"/>
                                <w:sz w:val="21"/>
                              </w:rPr>
                            </w:pPr>
                            <w:r w:rsidRPr="00433FB0">
                              <w:rPr>
                                <w:sz w:val="21"/>
                              </w:rPr>
                              <w:t>These guidelines have been produced by the Diocese of Hexham and Newcastle to offer ideas and support to partnerships as they get up and running. The guidelines will cover a range of topics and will be made available in electronic format only, accessible through the Partnership section of the diocesan website (</w:t>
                            </w:r>
                            <w:hyperlink r:id="rId11" w:history="1">
                              <w:r w:rsidRPr="004C29B8">
                                <w:rPr>
                                  <w:rStyle w:val="Hyperlink"/>
                                  <w:sz w:val="21"/>
                                </w:rPr>
                                <w:t>www.rcdhn.org.uk</w:t>
                              </w:r>
                            </w:hyperlink>
                            <w:r w:rsidRPr="00433FB0">
                              <w:rPr>
                                <w:sz w:val="21"/>
                              </w:rPr>
                              <w:t>).</w:t>
                            </w:r>
                          </w:p>
                          <w:p w:rsidR="00D40728" w:rsidRDefault="00D40728" w:rsidP="00D40728">
                            <w:pPr>
                              <w:jc w:val="center"/>
                              <w:rPr>
                                <w:color w:val="4F81BD" w:themeColor="accent1"/>
                                <w:sz w:val="21"/>
                              </w:rPr>
                            </w:pPr>
                            <w:r w:rsidRPr="00433FB0">
                              <w:rPr>
                                <w:sz w:val="21"/>
                              </w:rPr>
                              <w:t xml:space="preserve">For further information please contact </w:t>
                            </w:r>
                            <w:r>
                              <w:rPr>
                                <w:sz w:val="21"/>
                              </w:rPr>
                              <w:t>Andrea Emson</w:t>
                            </w:r>
                            <w:r w:rsidRPr="00433FB0">
                              <w:rPr>
                                <w:sz w:val="21"/>
                              </w:rPr>
                              <w:t xml:space="preserve"> on 0191 243 </w:t>
                            </w:r>
                            <w:r w:rsidR="00E746C7">
                              <w:rPr>
                                <w:sz w:val="21"/>
                              </w:rPr>
                              <w:t>3300</w:t>
                            </w:r>
                            <w:bookmarkStart w:id="0" w:name="_GoBack"/>
                            <w:bookmarkEnd w:id="0"/>
                            <w:r>
                              <w:rPr>
                                <w:sz w:val="21"/>
                              </w:rPr>
                              <w:t xml:space="preserve">                                                        </w:t>
                            </w:r>
                            <w:r w:rsidRPr="00433FB0">
                              <w:rPr>
                                <w:sz w:val="21"/>
                              </w:rPr>
                              <w:t xml:space="preserve"> or email </w:t>
                            </w:r>
                            <w:hyperlink r:id="rId12" w:history="1">
                              <w:r w:rsidRPr="003D55E4">
                                <w:rPr>
                                  <w:rStyle w:val="Hyperlink"/>
                                  <w:sz w:val="21"/>
                                </w:rPr>
                                <w:t>andrea.emson@diocesehn.org.uk</w:t>
                              </w:r>
                            </w:hyperlink>
                          </w:p>
                          <w:p w:rsidR="00D40728" w:rsidRDefault="00E746C7" w:rsidP="00D40728">
                            <w:pPr>
                              <w:jc w:val="center"/>
                            </w:pPr>
                            <w:r>
                              <w:pict>
                                <v:rect id="_x0000_i1030" style="width:421.6pt;height:5pt" o:hralign="center" o:hrstd="t" o:hrnoshade="t" o:hr="t" fillcolor="#9c1212"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6.7pt;margin-top:19.55pt;width:436.5pt;height:16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" filled="f" stroked="f" strokeweight=".5pt">
                <v:textbox>
                  <w:txbxContent>
                    <w:p w:rsidR="00D40728" w:rsidRDefault="00E746C7" w:rsidP="00D40728">
                      <w:r>
                        <w:pict>
                          <v:rect id="_x0000_i1028" style="width:421.6pt;height:5pt" o:hralign="center" o:hrstd="t" o:hrnoshade="t" o:hr="t" fillcolor="#9c1212" stroked="f"/>
                        </w:pict>
                      </w:r>
                    </w:p>
                    <w:p w:rsidR="00D40728" w:rsidRDefault="00D40728" w:rsidP="00D40728">
                      <w:pPr>
                        <w:jc w:val="center"/>
                        <w:rPr>
                          <w:color w:val="4F81BD" w:themeColor="accent1"/>
                          <w:sz w:val="21"/>
                        </w:rPr>
                      </w:pPr>
                      <w:r w:rsidRPr="00433FB0">
                        <w:rPr>
                          <w:sz w:val="21"/>
                        </w:rPr>
                        <w:t>These guidelines have been produced by the Diocese of Hexham and Newcastle to offer ideas and support to partnerships as they get up and running. The guidelines will cover a range of topics and will be made available in electronic format only, accessible through the Partnership section of the diocesan website (</w:t>
                      </w:r>
                      <w:hyperlink r:id="rId13" w:history="1">
                        <w:r w:rsidRPr="004C29B8">
                          <w:rPr>
                            <w:rStyle w:val="Hyperlink"/>
                            <w:sz w:val="21"/>
                          </w:rPr>
                          <w:t>www.rcdhn.org.uk</w:t>
                        </w:r>
                      </w:hyperlink>
                      <w:r w:rsidRPr="00433FB0">
                        <w:rPr>
                          <w:sz w:val="21"/>
                        </w:rPr>
                        <w:t>).</w:t>
                      </w:r>
                    </w:p>
                    <w:p w:rsidR="00D40728" w:rsidRDefault="00D40728" w:rsidP="00D40728">
                      <w:pPr>
                        <w:jc w:val="center"/>
                        <w:rPr>
                          <w:color w:val="4F81BD" w:themeColor="accent1"/>
                          <w:sz w:val="21"/>
                        </w:rPr>
                      </w:pPr>
                      <w:r w:rsidRPr="00433FB0">
                        <w:rPr>
                          <w:sz w:val="21"/>
                        </w:rPr>
                        <w:t xml:space="preserve">For further information please contact </w:t>
                      </w:r>
                      <w:r>
                        <w:rPr>
                          <w:sz w:val="21"/>
                        </w:rPr>
                        <w:t>Andrea Emson</w:t>
                      </w:r>
                      <w:r w:rsidRPr="00433FB0">
                        <w:rPr>
                          <w:sz w:val="21"/>
                        </w:rPr>
                        <w:t xml:space="preserve"> on 0191 243 </w:t>
                      </w:r>
                      <w:r w:rsidR="00E746C7">
                        <w:rPr>
                          <w:sz w:val="21"/>
                        </w:rPr>
                        <w:t>3300</w:t>
                      </w:r>
                      <w:bookmarkStart w:id="1" w:name="_GoBack"/>
                      <w:bookmarkEnd w:id="1"/>
                      <w:r>
                        <w:rPr>
                          <w:sz w:val="21"/>
                        </w:rPr>
                        <w:t xml:space="preserve">                                                        </w:t>
                      </w:r>
                      <w:r w:rsidRPr="00433FB0">
                        <w:rPr>
                          <w:sz w:val="21"/>
                        </w:rPr>
                        <w:t xml:space="preserve"> or email </w:t>
                      </w:r>
                      <w:hyperlink r:id="rId14" w:history="1">
                        <w:r w:rsidRPr="003D55E4">
                          <w:rPr>
                            <w:rStyle w:val="Hyperlink"/>
                            <w:sz w:val="21"/>
                          </w:rPr>
                          <w:t>andrea.emson@diocesehn.org.uk</w:t>
                        </w:r>
                      </w:hyperlink>
                    </w:p>
                    <w:p w:rsidR="00D40728" w:rsidRDefault="00E746C7" w:rsidP="00D40728">
                      <w:pPr>
                        <w:jc w:val="center"/>
                      </w:pPr>
                      <w:r>
                        <w:pict>
                          <v:rect id="_x0000_i1030" style="width:421.6pt;height:5pt" o:hralign="center" o:hrstd="t" o:hrnoshade="t" o:hr="t" fillcolor="#9c1212" stroked="f"/>
                        </w:pict>
                      </w:r>
                    </w:p>
                  </w:txbxContent>
                </v:textbox>
              </v:shape>
            </w:pict>
          </mc:Fallback>
        </mc:AlternateContent>
      </w:r>
    </w:p>
    <w:p w:rsidR="00047433" w:rsidRDefault="00047433" w:rsidP="00047433">
      <w:pPr>
        <w:spacing w:after="120"/>
        <w:jc w:val="both"/>
        <w:rPr>
          <w:rFonts w:cstheme="minorHAnsi"/>
          <w:sz w:val="20"/>
        </w:rPr>
      </w:pPr>
    </w:p>
    <w:p w:rsidR="00047433" w:rsidRDefault="00047433" w:rsidP="00047433">
      <w:pPr>
        <w:spacing w:after="120"/>
        <w:jc w:val="both"/>
        <w:rPr>
          <w:rFonts w:cstheme="minorHAnsi"/>
          <w:sz w:val="20"/>
        </w:rPr>
      </w:pPr>
    </w:p>
    <w:p w:rsidR="00047433" w:rsidRDefault="00047433" w:rsidP="00047433">
      <w:pPr>
        <w:spacing w:after="120"/>
        <w:jc w:val="both"/>
        <w:rPr>
          <w:rFonts w:cstheme="minorHAnsi"/>
          <w:sz w:val="20"/>
        </w:rPr>
      </w:pPr>
    </w:p>
    <w:p w:rsidR="00047433" w:rsidRDefault="00047433" w:rsidP="00047433">
      <w:pPr>
        <w:spacing w:after="120"/>
        <w:jc w:val="both"/>
        <w:rPr>
          <w:rFonts w:cstheme="minorHAnsi"/>
          <w:sz w:val="20"/>
        </w:rPr>
      </w:pPr>
    </w:p>
    <w:p w:rsidR="000C71A3" w:rsidRPr="00F8140C" w:rsidRDefault="00047433" w:rsidP="00047433">
      <w:pPr>
        <w:spacing w:after="120"/>
        <w:jc w:val="both"/>
        <w:rPr>
          <w:rFonts w:cstheme="minorHAnsi"/>
          <w:sz w:val="20"/>
        </w:rPr>
      </w:pPr>
      <w:r>
        <w:rPr>
          <w:rFonts w:cstheme="minorHAnsi"/>
          <w:noProof/>
          <w:sz w:val="20"/>
          <w:lang w:eastAsia="en-GB"/>
        </w:rPr>
        <mc:AlternateContent>
          <mc:Choice Requires="wpg">
            <w:drawing>
              <wp:anchor distT="0" distB="0" distL="114300" distR="114300" simplePos="0" relativeHeight="251675648" behindDoc="0" locked="0" layoutInCell="1" allowOverlap="1" wp14:anchorId="584AED78" wp14:editId="4D84EEF5">
                <wp:simplePos x="0" y="0"/>
                <wp:positionH relativeFrom="column">
                  <wp:posOffset>-83820</wp:posOffset>
                </wp:positionH>
                <wp:positionV relativeFrom="paragraph">
                  <wp:posOffset>4676969</wp:posOffset>
                </wp:positionV>
                <wp:extent cx="5715000" cy="1407160"/>
                <wp:effectExtent l="0" t="0" r="0" b="2540"/>
                <wp:wrapNone/>
                <wp:docPr id="1" name="Group 1"/>
                <wp:cNvGraphicFramePr/>
                <a:graphic xmlns:a="http://schemas.openxmlformats.org/drawingml/2006/main">
                  <a:graphicData uri="http://schemas.microsoft.com/office/word/2010/wordprocessingGroup">
                    <wpg:wgp>
                      <wpg:cNvGrpSpPr/>
                      <wpg:grpSpPr>
                        <a:xfrm>
                          <a:off x="0" y="0"/>
                          <a:ext cx="5715000" cy="1407160"/>
                          <a:chOff x="0" y="0"/>
                          <a:chExt cx="5715000" cy="1407215"/>
                        </a:xfrm>
                      </wpg:grpSpPr>
                      <wps:wsp>
                        <wps:cNvPr id="2" name="Text Box 65"/>
                        <wps:cNvSpPr txBox="1">
                          <a:spLocks noChangeArrowheads="1"/>
                        </wps:cNvSpPr>
                        <wps:spPr bwMode="auto">
                          <a:xfrm>
                            <a:off x="0" y="397565"/>
                            <a:ext cx="57150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433" w:rsidRPr="00C91A76" w:rsidRDefault="00047433" w:rsidP="00047433">
                              <w:pPr>
                                <w:widowControl w:val="0"/>
                                <w:spacing w:line="280" w:lineRule="exact"/>
                                <w:jc w:val="center"/>
                                <w:rPr>
                                  <w:rFonts w:cstheme="minorHAnsi"/>
                                </w:rPr>
                              </w:pPr>
                              <w:r w:rsidRPr="00C91A76">
                                <w:rPr>
                                  <w:rFonts w:cstheme="minorHAnsi"/>
                                </w:rPr>
                                <w:t>Department for Development and Renewal</w:t>
                              </w:r>
                            </w:p>
                            <w:p w:rsidR="00047433" w:rsidRPr="00C91A76" w:rsidRDefault="00047433" w:rsidP="00047433">
                              <w:pPr>
                                <w:widowControl w:val="0"/>
                                <w:jc w:val="center"/>
                                <w:rPr>
                                  <w:rFonts w:cstheme="minorHAnsi"/>
                                </w:rPr>
                              </w:pPr>
                              <w:r w:rsidRPr="00C91A76">
                                <w:rPr>
                                  <w:rFonts w:cstheme="minorHAnsi"/>
                                </w:rPr>
                                <w:t xml:space="preserve">Tel: (0191) 243 3304 E-mail: </w:t>
                              </w:r>
                              <w:hyperlink r:id="rId15" w:history="1">
                                <w:r w:rsidRPr="00E9068D">
                                  <w:rPr>
                                    <w:rStyle w:val="Hyperlink"/>
                                    <w:rFonts w:cstheme="minorHAnsi"/>
                                  </w:rPr>
                                  <w:t>hope@diocesehn.org.uk</w:t>
                                </w:r>
                              </w:hyperlink>
                              <w:r>
                                <w:rPr>
                                  <w:rFonts w:cstheme="minorHAnsi"/>
                                </w:rPr>
                                <w:t xml:space="preserve"> </w:t>
                              </w:r>
                              <w:r w:rsidRPr="00C91A76">
                                <w:rPr>
                                  <w:rFonts w:cstheme="minorHAnsi"/>
                                </w:rPr>
                                <w:t xml:space="preserve"> Web: </w:t>
                              </w:r>
                              <w:hyperlink r:id="rId16" w:history="1">
                                <w:r w:rsidRPr="00E9068D">
                                  <w:rPr>
                                    <w:rStyle w:val="Hyperlink"/>
                                    <w:rFonts w:cstheme="minorHAnsi"/>
                                  </w:rPr>
                                  <w:t>www.rcdhn.org.uk</w:t>
                                </w:r>
                              </w:hyperlink>
                              <w:r>
                                <w:rPr>
                                  <w:rFonts w:cstheme="minorHAnsi"/>
                                </w:rPr>
                                <w:t xml:space="preserve"> </w:t>
                              </w:r>
                            </w:p>
                            <w:p w:rsidR="00047433" w:rsidRPr="00C91A76" w:rsidRDefault="00047433" w:rsidP="00047433">
                              <w:pPr>
                                <w:widowControl w:val="0"/>
                                <w:jc w:val="center"/>
                                <w:rPr>
                                  <w:rFonts w:cstheme="minorHAnsi"/>
                                </w:rPr>
                              </w:pPr>
                              <w:r w:rsidRPr="00C91A76">
                                <w:rPr>
                                  <w:rFonts w:cstheme="minorHAnsi"/>
                                </w:rPr>
                                <w:t xml:space="preserve">©Diocese of Hexham and Newcastle – </w:t>
                              </w:r>
                              <w:r>
                                <w:rPr>
                                  <w:rFonts w:cstheme="minorHAnsi"/>
                                </w:rPr>
                                <w:t>June</w:t>
                              </w:r>
                              <w:r w:rsidRPr="00C91A76">
                                <w:rPr>
                                  <w:rFonts w:cstheme="minorHAnsi"/>
                                </w:rPr>
                                <w:t xml:space="preserve"> 2017</w:t>
                              </w:r>
                            </w:p>
                            <w:p w:rsidR="00047433" w:rsidRPr="00C91A76" w:rsidRDefault="00047433" w:rsidP="00047433">
                              <w:pPr>
                                <w:widowControl w:val="0"/>
                                <w:jc w:val="center"/>
                                <w:rPr>
                                  <w:rFonts w:cstheme="minorHAnsi"/>
                                </w:rPr>
                              </w:pPr>
                              <w:r w:rsidRPr="00C91A76">
                                <w:rPr>
                                  <w:rFonts w:cstheme="minorHAnsi"/>
                                </w:rPr>
                                <w:t>Also available in other formats</w:t>
                              </w:r>
                            </w:p>
                            <w:p w:rsidR="00047433" w:rsidRPr="00C91A76" w:rsidRDefault="00047433" w:rsidP="00047433">
                              <w:pPr>
                                <w:widowControl w:val="0"/>
                                <w:spacing w:line="273" w:lineRule="auto"/>
                                <w:rPr>
                                  <w:rFonts w:cstheme="minorHAnsi"/>
                                </w:rPr>
                              </w:pPr>
                              <w:r w:rsidRPr="00C91A76">
                                <w:rPr>
                                  <w:rFonts w:cstheme="minorHAnsi"/>
                                </w:rPr>
                                <w:t> </w:t>
                              </w: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36105" y="0"/>
                            <a:ext cx="4428876" cy="405516"/>
                          </a:xfrm>
                          <a:prstGeom prst="rect">
                            <a:avLst/>
                          </a:prstGeom>
                          <a:noFill/>
                          <a:ln>
                            <a:noFill/>
                          </a:ln>
                          <a:effectLst/>
                        </pic:spPr>
                      </pic:pic>
                    </wpg:wgp>
                  </a:graphicData>
                </a:graphic>
              </wp:anchor>
            </w:drawing>
          </mc:Choice>
          <mc:Fallback>
            <w:pict>
              <v:group id="Group 1" o:spid="_x0000_s1028" style="position:absolute;left:0;text-align:left;margin-left:-6.6pt;margin-top:368.25pt;width:450pt;height:110.8pt;z-index:251675648" coordsize="57150,14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">
                <v:shape id="Text Box 65" o:spid="_x0000_s1029" type="#_x0000_t202" style="position:absolute;top:3975;width:57150;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7433" w:rsidRPr="00C91A76" w:rsidRDefault="00047433" w:rsidP="00047433">
                        <w:pPr>
                          <w:widowControl w:val="0"/>
                          <w:spacing w:line="280" w:lineRule="exact"/>
                          <w:jc w:val="center"/>
                          <w:rPr>
                            <w:rFonts w:cstheme="minorHAnsi"/>
                          </w:rPr>
                        </w:pPr>
                        <w:r w:rsidRPr="00C91A76">
                          <w:rPr>
                            <w:rFonts w:cstheme="minorHAnsi"/>
                          </w:rPr>
                          <w:t>Department for Development and Renewal</w:t>
                        </w:r>
                      </w:p>
                      <w:p w:rsidR="00047433" w:rsidRPr="00C91A76" w:rsidRDefault="00047433" w:rsidP="00047433">
                        <w:pPr>
                          <w:widowControl w:val="0"/>
                          <w:jc w:val="center"/>
                          <w:rPr>
                            <w:rFonts w:cstheme="minorHAnsi"/>
                          </w:rPr>
                        </w:pPr>
                        <w:r w:rsidRPr="00C91A76">
                          <w:rPr>
                            <w:rFonts w:cstheme="minorHAnsi"/>
                          </w:rPr>
                          <w:t xml:space="preserve">Tel: (0191) 243 3304 E-mail: </w:t>
                        </w:r>
                        <w:hyperlink r:id="rId17" w:history="1">
                          <w:r w:rsidRPr="00E9068D">
                            <w:rPr>
                              <w:rStyle w:val="Hyperlink"/>
                              <w:rFonts w:cstheme="minorHAnsi"/>
                            </w:rPr>
                            <w:t>hope@diocesehn.org.uk</w:t>
                          </w:r>
                        </w:hyperlink>
                        <w:r>
                          <w:rPr>
                            <w:rFonts w:cstheme="minorHAnsi"/>
                          </w:rPr>
                          <w:t xml:space="preserve"> </w:t>
                        </w:r>
                        <w:r w:rsidRPr="00C91A76">
                          <w:rPr>
                            <w:rFonts w:cstheme="minorHAnsi"/>
                          </w:rPr>
                          <w:t xml:space="preserve"> Web: </w:t>
                        </w:r>
                        <w:hyperlink r:id="rId18" w:history="1">
                          <w:r w:rsidRPr="00E9068D">
                            <w:rPr>
                              <w:rStyle w:val="Hyperlink"/>
                              <w:rFonts w:cstheme="minorHAnsi"/>
                            </w:rPr>
                            <w:t>www.rcdhn.org.uk</w:t>
                          </w:r>
                        </w:hyperlink>
                        <w:r>
                          <w:rPr>
                            <w:rFonts w:cstheme="minorHAnsi"/>
                          </w:rPr>
                          <w:t xml:space="preserve"> </w:t>
                        </w:r>
                      </w:p>
                      <w:p w:rsidR="00047433" w:rsidRPr="00C91A76" w:rsidRDefault="00047433" w:rsidP="00047433">
                        <w:pPr>
                          <w:widowControl w:val="0"/>
                          <w:jc w:val="center"/>
                          <w:rPr>
                            <w:rFonts w:cstheme="minorHAnsi"/>
                          </w:rPr>
                        </w:pPr>
                        <w:r w:rsidRPr="00C91A76">
                          <w:rPr>
                            <w:rFonts w:cstheme="minorHAnsi"/>
                          </w:rPr>
                          <w:t xml:space="preserve">©Diocese of Hexham and Newcastle – </w:t>
                        </w:r>
                        <w:r>
                          <w:rPr>
                            <w:rFonts w:cstheme="minorHAnsi"/>
                          </w:rPr>
                          <w:t>June</w:t>
                        </w:r>
                        <w:r w:rsidRPr="00C91A76">
                          <w:rPr>
                            <w:rFonts w:cstheme="minorHAnsi"/>
                          </w:rPr>
                          <w:t xml:space="preserve"> 2017</w:t>
                        </w:r>
                      </w:p>
                      <w:p w:rsidR="00047433" w:rsidRPr="00C91A76" w:rsidRDefault="00047433" w:rsidP="00047433">
                        <w:pPr>
                          <w:widowControl w:val="0"/>
                          <w:jc w:val="center"/>
                          <w:rPr>
                            <w:rFonts w:cstheme="minorHAnsi"/>
                          </w:rPr>
                        </w:pPr>
                        <w:r w:rsidRPr="00C91A76">
                          <w:rPr>
                            <w:rFonts w:cstheme="minorHAnsi"/>
                          </w:rPr>
                          <w:t>Also available in other formats</w:t>
                        </w:r>
                      </w:p>
                      <w:p w:rsidR="00047433" w:rsidRPr="00C91A76" w:rsidRDefault="00047433" w:rsidP="00047433">
                        <w:pPr>
                          <w:widowControl w:val="0"/>
                          <w:spacing w:line="273" w:lineRule="auto"/>
                          <w:rPr>
                            <w:rFonts w:cstheme="minorHAnsi"/>
                          </w:rPr>
                        </w:pPr>
                        <w:r w:rsidRPr="00C91A76">
                          <w:rPr>
                            <w:rFonts w:cstheme="minorHAnsi"/>
                          </w:rPr>
                          <w:t> </w:t>
                        </w:r>
                      </w:p>
                    </w:txbxContent>
                  </v:textbox>
                </v:shape>
                <v:shape id="Picture 9" o:spid="_x0000_s1030" type="#_x0000_t75" style="position:absolute;left:6361;width:44288;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Fv/bCAAAA2gAAAA8AAABkcnMvZG93bnJldi54bWxEj0FrwkAUhO8F/8PyhN6ajUVCjFlFBMGb&#10;remlt2f2mQSzb0N2m8T++m5B8DjMzDdMvp1MKwbqXWNZwSKKQRCXVjdcKfgqDm8pCOeRNbaWScGd&#10;HGw3s5ccM21H/qTh7CsRIOwyVFB732VSurImgy6yHXHwrrY36IPsK6l7HAPctPI9jhNpsOGwUGNH&#10;+5rK2/nHKEg/7pfl6JKh8Mk3/U6HU9wdpVKv82m3BuFp8s/wo33UClbwfyXcAL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Bb/2wgAAANoAAAAPAAAAAAAAAAAAAAAAAJ8C&#10;AABkcnMvZG93bnJldi54bWxQSwUGAAAAAAQABAD3AAAAjgMAAAAA&#10;">
                  <v:imagedata r:id="rId19" o:title=""/>
                  <v:path arrowok="t"/>
                </v:shape>
              </v:group>
            </w:pict>
          </mc:Fallback>
        </mc:AlternateContent>
      </w:r>
    </w:p>
    <w:sectPr w:rsidR="000C71A3" w:rsidRPr="00F8140C" w:rsidSect="00047433">
      <w:footerReference w:type="even" r:id="rId20"/>
      <w:footerReference w:type="default" r:id="rId21"/>
      <w:footerReference w:type="first" r:id="rId22"/>
      <w:pgSz w:w="11906" w:h="16838" w:code="9"/>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A9" w:rsidRDefault="001765A9" w:rsidP="005D2351">
      <w:pPr>
        <w:spacing w:after="0" w:line="240" w:lineRule="auto"/>
      </w:pPr>
      <w:r>
        <w:separator/>
      </w:r>
    </w:p>
  </w:endnote>
  <w:endnote w:type="continuationSeparator" w:id="0">
    <w:p w:rsidR="001765A9" w:rsidRDefault="001765A9" w:rsidP="005D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C60" w:rsidRDefault="007B1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Pr="00D26491" w:rsidRDefault="00047433" w:rsidP="00E66058">
    <w:pPr>
      <w:pStyle w:val="Footer"/>
      <w:tabs>
        <w:tab w:val="left" w:pos="13325"/>
      </w:tabs>
      <w:ind w:right="-359"/>
      <w:rPr>
        <w:rFonts w:cstheme="minorHAnsi"/>
        <w:sz w:val="20"/>
      </w:rPr>
    </w:pPr>
    <w:r>
      <w:rPr>
        <w:i/>
        <w:sz w:val="18"/>
      </w:rPr>
      <w:t>Guidelines for the operation of a Partnership Bank Account – July</w:t>
    </w:r>
    <w:r w:rsidRPr="005D2351">
      <w:rPr>
        <w:i/>
        <w:sz w:val="18"/>
      </w:rPr>
      <w:t xml:space="preserve"> 2017</w:t>
    </w:r>
    <w:r>
      <w:rPr>
        <w:sz w:val="18"/>
      </w:rPr>
      <w:tab/>
      <w:t xml:space="preserve"> Page </w:t>
    </w:r>
    <w:r w:rsidRPr="005D2351">
      <w:rPr>
        <w:i/>
        <w:sz w:val="18"/>
      </w:rPr>
      <w:fldChar w:fldCharType="begin"/>
    </w:r>
    <w:r w:rsidRPr="005D2351">
      <w:rPr>
        <w:i/>
        <w:sz w:val="18"/>
      </w:rPr>
      <w:instrText xml:space="preserve"> PAGE   \* MERGEFORMAT </w:instrText>
    </w:r>
    <w:r w:rsidRPr="005D2351">
      <w:rPr>
        <w:i/>
        <w:sz w:val="18"/>
      </w:rPr>
      <w:fldChar w:fldCharType="separate"/>
    </w:r>
    <w:r w:rsidR="00E746C7">
      <w:rPr>
        <w:i/>
        <w:noProof/>
        <w:sz w:val="18"/>
      </w:rPr>
      <w:t>2</w:t>
    </w:r>
    <w:r w:rsidRPr="005D2351">
      <w:rPr>
        <w:i/>
        <w:noProof/>
        <w:sz w:val="18"/>
      </w:rPr>
      <w:fldChar w:fldCharType="end"/>
    </w:r>
    <w:r w:rsidR="007B1C60">
      <w:rPr>
        <w:rFonts w:cstheme="minorHAnsi"/>
        <w:sz w:val="20"/>
      </w:rPr>
      <w:tab/>
    </w:r>
    <w:r w:rsidR="007B1C60">
      <w:rPr>
        <w:rFonts w:cstheme="minorHAnsi"/>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33" w:rsidRDefault="00047433">
    <w:pPr>
      <w:pStyle w:val="Footer"/>
    </w:pPr>
    <w:r>
      <w:rPr>
        <w:i/>
        <w:sz w:val="18"/>
      </w:rPr>
      <w:t>Guidelines for the operation of a Partnership Bank Account – July</w:t>
    </w:r>
    <w:r w:rsidRPr="005D2351">
      <w:rPr>
        <w:i/>
        <w:sz w:val="18"/>
      </w:rPr>
      <w:t xml:space="preserve"> 2017</w:t>
    </w:r>
    <w:r>
      <w:rPr>
        <w:sz w:val="18"/>
      </w:rPr>
      <w:tab/>
      <w:t xml:space="preserve"> Page </w:t>
    </w:r>
    <w:r w:rsidRPr="005D2351">
      <w:rPr>
        <w:i/>
        <w:sz w:val="18"/>
      </w:rPr>
      <w:fldChar w:fldCharType="begin"/>
    </w:r>
    <w:r w:rsidRPr="005D2351">
      <w:rPr>
        <w:i/>
        <w:sz w:val="18"/>
      </w:rPr>
      <w:instrText xml:space="preserve"> PAGE   \* MERGEFORMAT </w:instrText>
    </w:r>
    <w:r w:rsidRPr="005D2351">
      <w:rPr>
        <w:i/>
        <w:sz w:val="18"/>
      </w:rPr>
      <w:fldChar w:fldCharType="separate"/>
    </w:r>
    <w:r w:rsidR="00E746C7">
      <w:rPr>
        <w:i/>
        <w:noProof/>
        <w:sz w:val="18"/>
      </w:rPr>
      <w:t>1</w:t>
    </w:r>
    <w:r w:rsidRPr="005D2351">
      <w:rPr>
        <w: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A9" w:rsidRDefault="001765A9" w:rsidP="005D2351">
      <w:pPr>
        <w:spacing w:after="0" w:line="240" w:lineRule="auto"/>
      </w:pPr>
      <w:r>
        <w:separator/>
      </w:r>
    </w:p>
  </w:footnote>
  <w:footnote w:type="continuationSeparator" w:id="0">
    <w:p w:rsidR="001765A9" w:rsidRDefault="001765A9" w:rsidP="005D2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8pt;height:261.7pt" o:bullet="t">
        <v:imagedata r:id="rId1" o:title="art33D7"/>
      </v:shape>
    </w:pict>
  </w:numPicBullet>
  <w:numPicBullet w:numPicBulletId="1">
    <w:pict>
      <v:shape id="_x0000_i1027" type="#_x0000_t75" style="width:11.25pt;height:11.25pt" o:bullet="t">
        <v:imagedata r:id="rId2" o:title="BD10253_"/>
        <o:lock v:ext="edit" cropping="t"/>
      </v:shape>
    </w:pict>
  </w:numPicBullet>
  <w:abstractNum w:abstractNumId="0">
    <w:nsid w:val="06EF1FFC"/>
    <w:multiLevelType w:val="hybridMultilevel"/>
    <w:tmpl w:val="882C6474"/>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0335E8"/>
    <w:multiLevelType w:val="hybridMultilevel"/>
    <w:tmpl w:val="69846C7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nsid w:val="0B766E7F"/>
    <w:multiLevelType w:val="multilevel"/>
    <w:tmpl w:val="3FE210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887F4E"/>
    <w:multiLevelType w:val="hybridMultilevel"/>
    <w:tmpl w:val="8CC2637A"/>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3E473D"/>
    <w:multiLevelType w:val="hybridMultilevel"/>
    <w:tmpl w:val="5D40B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F62D1"/>
    <w:multiLevelType w:val="multilevel"/>
    <w:tmpl w:val="22F6A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9B6F96"/>
    <w:multiLevelType w:val="hybridMultilevel"/>
    <w:tmpl w:val="2864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AB5586"/>
    <w:multiLevelType w:val="multilevel"/>
    <w:tmpl w:val="09C8A8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4F1ECC"/>
    <w:multiLevelType w:val="multilevel"/>
    <w:tmpl w:val="3BC8D9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795F4B"/>
    <w:multiLevelType w:val="multilevel"/>
    <w:tmpl w:val="3C340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A061599"/>
    <w:multiLevelType w:val="hybridMultilevel"/>
    <w:tmpl w:val="E3E2EDEE"/>
    <w:lvl w:ilvl="0" w:tplc="5F3E4A6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5971A6"/>
    <w:multiLevelType w:val="hybridMultilevel"/>
    <w:tmpl w:val="854E7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6B4EFA"/>
    <w:multiLevelType w:val="multilevel"/>
    <w:tmpl w:val="3C340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93079E"/>
    <w:multiLevelType w:val="multilevel"/>
    <w:tmpl w:val="4A92234E"/>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3A2A3C"/>
    <w:multiLevelType w:val="multilevel"/>
    <w:tmpl w:val="0930C17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A45DB2"/>
    <w:multiLevelType w:val="hybridMultilevel"/>
    <w:tmpl w:val="6844917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BBD3FA6"/>
    <w:multiLevelType w:val="multilevel"/>
    <w:tmpl w:val="0AEA0C2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7">
    <w:nsid w:val="30265CD9"/>
    <w:multiLevelType w:val="multilevel"/>
    <w:tmpl w:val="5366F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1CD3927"/>
    <w:multiLevelType w:val="hybridMultilevel"/>
    <w:tmpl w:val="BB228EF0"/>
    <w:lvl w:ilvl="0" w:tplc="8FAC41CE">
      <w:start w:val="1"/>
      <w:numFmt w:val="bullet"/>
      <w:lvlText w:val=""/>
      <w:lvlPicBulletId w:val="0"/>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62445BE"/>
    <w:multiLevelType w:val="hybridMultilevel"/>
    <w:tmpl w:val="75967048"/>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782871"/>
    <w:multiLevelType w:val="hybridMultilevel"/>
    <w:tmpl w:val="8DC8CE70"/>
    <w:lvl w:ilvl="0" w:tplc="B02C34BC">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D95BD9"/>
    <w:multiLevelType w:val="hybridMultilevel"/>
    <w:tmpl w:val="BA9C7B42"/>
    <w:lvl w:ilvl="0" w:tplc="03542F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16BDD"/>
    <w:multiLevelType w:val="multilevel"/>
    <w:tmpl w:val="0E3C5C80"/>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894292F"/>
    <w:multiLevelType w:val="multilevel"/>
    <w:tmpl w:val="404C2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CEE1B20"/>
    <w:multiLevelType w:val="multilevel"/>
    <w:tmpl w:val="ACB413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DD6CF4"/>
    <w:multiLevelType w:val="multilevel"/>
    <w:tmpl w:val="3FE210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1EE5621"/>
    <w:multiLevelType w:val="multilevel"/>
    <w:tmpl w:val="2334DB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99B5705"/>
    <w:multiLevelType w:val="multilevel"/>
    <w:tmpl w:val="404C2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C143A92"/>
    <w:multiLevelType w:val="multilevel"/>
    <w:tmpl w:val="6A62C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C5E4020"/>
    <w:multiLevelType w:val="hybridMultilevel"/>
    <w:tmpl w:val="71ECE636"/>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D4C6A0C"/>
    <w:multiLevelType w:val="multilevel"/>
    <w:tmpl w:val="0AEA0C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nsid w:val="603A6D86"/>
    <w:multiLevelType w:val="multilevel"/>
    <w:tmpl w:val="A59E49A4"/>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asciiTheme="minorHAnsi" w:eastAsia="Times New Roman" w:hAnsiTheme="minorHAnsi" w:cstheme="minorHAns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A21C01"/>
    <w:multiLevelType w:val="hybridMultilevel"/>
    <w:tmpl w:val="9C2A6D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4D75195"/>
    <w:multiLevelType w:val="hybridMultilevel"/>
    <w:tmpl w:val="1E90021E"/>
    <w:lvl w:ilvl="0" w:tplc="B02C34BC">
      <w:start w:val="1"/>
      <w:numFmt w:val="bullet"/>
      <w:lvlText w:val=""/>
      <w:lvlPicBulletId w:val="0"/>
      <w:lvlJc w:val="left"/>
      <w:pPr>
        <w:ind w:left="360" w:hanging="360"/>
      </w:pPr>
      <w:rPr>
        <w:rFonts w:ascii="Symbol" w:hAnsi="Symbol" w:hint="default"/>
      </w:rPr>
    </w:lvl>
    <w:lvl w:ilvl="1" w:tplc="9086FC90">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89C70FD"/>
    <w:multiLevelType w:val="hybridMultilevel"/>
    <w:tmpl w:val="E2F431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68A84330"/>
    <w:multiLevelType w:val="multilevel"/>
    <w:tmpl w:val="A65A4580"/>
    <w:lvl w:ilvl="0">
      <w:start w:val="3"/>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6">
    <w:nsid w:val="6BA856C9"/>
    <w:multiLevelType w:val="multilevel"/>
    <w:tmpl w:val="B8DE92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F10038C"/>
    <w:multiLevelType w:val="multilevel"/>
    <w:tmpl w:val="09C8A8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7F5836"/>
    <w:multiLevelType w:val="multilevel"/>
    <w:tmpl w:val="09C8A8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37C3552"/>
    <w:multiLevelType w:val="multilevel"/>
    <w:tmpl w:val="89D40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7832DC6"/>
    <w:multiLevelType w:val="multilevel"/>
    <w:tmpl w:val="3C340F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8971A61"/>
    <w:multiLevelType w:val="multilevel"/>
    <w:tmpl w:val="72688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3"/>
  </w:num>
  <w:num w:numId="3">
    <w:abstractNumId w:val="33"/>
  </w:num>
  <w:num w:numId="4">
    <w:abstractNumId w:val="0"/>
  </w:num>
  <w:num w:numId="5">
    <w:abstractNumId w:val="19"/>
  </w:num>
  <w:num w:numId="6">
    <w:abstractNumId w:val="29"/>
  </w:num>
  <w:num w:numId="7">
    <w:abstractNumId w:val="34"/>
  </w:num>
  <w:num w:numId="8">
    <w:abstractNumId w:val="31"/>
  </w:num>
  <w:num w:numId="9">
    <w:abstractNumId w:val="25"/>
  </w:num>
  <w:num w:numId="10">
    <w:abstractNumId w:val="28"/>
  </w:num>
  <w:num w:numId="11">
    <w:abstractNumId w:val="1"/>
  </w:num>
  <w:num w:numId="12">
    <w:abstractNumId w:val="17"/>
  </w:num>
  <w:num w:numId="13">
    <w:abstractNumId w:val="2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6"/>
  </w:num>
  <w:num w:numId="17">
    <w:abstractNumId w:val="9"/>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41"/>
  </w:num>
  <w:num w:numId="21">
    <w:abstractNumId w:val="22"/>
  </w:num>
  <w:num w:numId="22">
    <w:abstractNumId w:val="40"/>
  </w:num>
  <w:num w:numId="23">
    <w:abstractNumId w:val="12"/>
  </w:num>
  <w:num w:numId="24">
    <w:abstractNumId w:val="32"/>
  </w:num>
  <w:num w:numId="25">
    <w:abstractNumId w:val="5"/>
  </w:num>
  <w:num w:numId="26">
    <w:abstractNumId w:val="26"/>
  </w:num>
  <w:num w:numId="27">
    <w:abstractNumId w:val="14"/>
  </w:num>
  <w:num w:numId="28">
    <w:abstractNumId w:val="7"/>
  </w:num>
  <w:num w:numId="29">
    <w:abstractNumId w:val="38"/>
  </w:num>
  <w:num w:numId="30">
    <w:abstractNumId w:val="37"/>
  </w:num>
  <w:num w:numId="31">
    <w:abstractNumId w:val="23"/>
  </w:num>
  <w:num w:numId="32">
    <w:abstractNumId w:val="35"/>
  </w:num>
  <w:num w:numId="33">
    <w:abstractNumId w:val="6"/>
  </w:num>
  <w:num w:numId="34">
    <w:abstractNumId w:val="11"/>
  </w:num>
  <w:num w:numId="35">
    <w:abstractNumId w:val="36"/>
  </w:num>
  <w:num w:numId="36">
    <w:abstractNumId w:val="4"/>
  </w:num>
  <w:num w:numId="37">
    <w:abstractNumId w:val="13"/>
  </w:num>
  <w:num w:numId="38">
    <w:abstractNumId w:val="10"/>
  </w:num>
  <w:num w:numId="39">
    <w:abstractNumId w:val="21"/>
  </w:num>
  <w:num w:numId="40">
    <w:abstractNumId w:val="2"/>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A3"/>
    <w:rsid w:val="00047433"/>
    <w:rsid w:val="00080EBC"/>
    <w:rsid w:val="000A1F0D"/>
    <w:rsid w:val="000C71A3"/>
    <w:rsid w:val="000D081F"/>
    <w:rsid w:val="000D2BEF"/>
    <w:rsid w:val="000D2C15"/>
    <w:rsid w:val="000E3AA4"/>
    <w:rsid w:val="000E517B"/>
    <w:rsid w:val="000F04F9"/>
    <w:rsid w:val="00101F29"/>
    <w:rsid w:val="001422A6"/>
    <w:rsid w:val="0015593E"/>
    <w:rsid w:val="00164AD5"/>
    <w:rsid w:val="001765A9"/>
    <w:rsid w:val="001B7E60"/>
    <w:rsid w:val="002472E7"/>
    <w:rsid w:val="00265F21"/>
    <w:rsid w:val="00271012"/>
    <w:rsid w:val="00280E65"/>
    <w:rsid w:val="0030054F"/>
    <w:rsid w:val="00321B93"/>
    <w:rsid w:val="00321CFA"/>
    <w:rsid w:val="003553EE"/>
    <w:rsid w:val="0035640F"/>
    <w:rsid w:val="00371025"/>
    <w:rsid w:val="00371070"/>
    <w:rsid w:val="003C1A9F"/>
    <w:rsid w:val="003C6412"/>
    <w:rsid w:val="003E6B53"/>
    <w:rsid w:val="00433FB0"/>
    <w:rsid w:val="00477D2B"/>
    <w:rsid w:val="004A4575"/>
    <w:rsid w:val="004C3589"/>
    <w:rsid w:val="004C3BB8"/>
    <w:rsid w:val="004F3793"/>
    <w:rsid w:val="004F458D"/>
    <w:rsid w:val="004F6980"/>
    <w:rsid w:val="005069F7"/>
    <w:rsid w:val="00531DF4"/>
    <w:rsid w:val="0053424E"/>
    <w:rsid w:val="00545C39"/>
    <w:rsid w:val="005702EE"/>
    <w:rsid w:val="00581A76"/>
    <w:rsid w:val="00591D70"/>
    <w:rsid w:val="005A6DD9"/>
    <w:rsid w:val="005D2351"/>
    <w:rsid w:val="005D3B48"/>
    <w:rsid w:val="005E4805"/>
    <w:rsid w:val="006040CC"/>
    <w:rsid w:val="00615795"/>
    <w:rsid w:val="0064783D"/>
    <w:rsid w:val="00655C53"/>
    <w:rsid w:val="006902B8"/>
    <w:rsid w:val="006A3FF3"/>
    <w:rsid w:val="00700B61"/>
    <w:rsid w:val="00734F37"/>
    <w:rsid w:val="00771A20"/>
    <w:rsid w:val="00791C16"/>
    <w:rsid w:val="007B1C60"/>
    <w:rsid w:val="007D726D"/>
    <w:rsid w:val="007E798F"/>
    <w:rsid w:val="007F6574"/>
    <w:rsid w:val="00825D7D"/>
    <w:rsid w:val="0083540A"/>
    <w:rsid w:val="00836816"/>
    <w:rsid w:val="00847E42"/>
    <w:rsid w:val="008509A3"/>
    <w:rsid w:val="008603D7"/>
    <w:rsid w:val="00883D8A"/>
    <w:rsid w:val="0089161E"/>
    <w:rsid w:val="008A26CB"/>
    <w:rsid w:val="008D1490"/>
    <w:rsid w:val="008D1DFD"/>
    <w:rsid w:val="00912BE6"/>
    <w:rsid w:val="00917375"/>
    <w:rsid w:val="00995C1F"/>
    <w:rsid w:val="009F2E07"/>
    <w:rsid w:val="00A06970"/>
    <w:rsid w:val="00A27BE2"/>
    <w:rsid w:val="00A56785"/>
    <w:rsid w:val="00A5756E"/>
    <w:rsid w:val="00A62DA7"/>
    <w:rsid w:val="00A6658A"/>
    <w:rsid w:val="00A668C7"/>
    <w:rsid w:val="00AA4E59"/>
    <w:rsid w:val="00AC2F53"/>
    <w:rsid w:val="00AC61B9"/>
    <w:rsid w:val="00AD0DB9"/>
    <w:rsid w:val="00AD62CD"/>
    <w:rsid w:val="00AE106C"/>
    <w:rsid w:val="00B10E1B"/>
    <w:rsid w:val="00B239EC"/>
    <w:rsid w:val="00B33699"/>
    <w:rsid w:val="00B36BFC"/>
    <w:rsid w:val="00B51A5C"/>
    <w:rsid w:val="00B55232"/>
    <w:rsid w:val="00B74F72"/>
    <w:rsid w:val="00B76342"/>
    <w:rsid w:val="00B8644A"/>
    <w:rsid w:val="00BA4B13"/>
    <w:rsid w:val="00BB779C"/>
    <w:rsid w:val="00BC7CD7"/>
    <w:rsid w:val="00BE2AAB"/>
    <w:rsid w:val="00BE5974"/>
    <w:rsid w:val="00BE6C7B"/>
    <w:rsid w:val="00C348ED"/>
    <w:rsid w:val="00C62AE7"/>
    <w:rsid w:val="00C8342D"/>
    <w:rsid w:val="00CB374B"/>
    <w:rsid w:val="00CB4E2D"/>
    <w:rsid w:val="00CC009E"/>
    <w:rsid w:val="00CC27D1"/>
    <w:rsid w:val="00CD140E"/>
    <w:rsid w:val="00CF6C01"/>
    <w:rsid w:val="00D36F2F"/>
    <w:rsid w:val="00D40728"/>
    <w:rsid w:val="00D755D7"/>
    <w:rsid w:val="00D83ECE"/>
    <w:rsid w:val="00DA2CAE"/>
    <w:rsid w:val="00DC5024"/>
    <w:rsid w:val="00DD67E3"/>
    <w:rsid w:val="00E11F4C"/>
    <w:rsid w:val="00E26DA8"/>
    <w:rsid w:val="00E27743"/>
    <w:rsid w:val="00E52B4F"/>
    <w:rsid w:val="00E61E55"/>
    <w:rsid w:val="00E66058"/>
    <w:rsid w:val="00E746C7"/>
    <w:rsid w:val="00E82CF8"/>
    <w:rsid w:val="00EA6E0B"/>
    <w:rsid w:val="00EB62D7"/>
    <w:rsid w:val="00EF2F42"/>
    <w:rsid w:val="00F653FA"/>
    <w:rsid w:val="00F8140C"/>
    <w:rsid w:val="00F83B19"/>
    <w:rsid w:val="00FA40F6"/>
    <w:rsid w:val="00FA6585"/>
    <w:rsid w:val="00FC6F2E"/>
    <w:rsid w:val="00FD68DD"/>
    <w:rsid w:val="00FF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E2D"/>
    <w:rPr>
      <w:color w:val="0000FF" w:themeColor="hyperlink"/>
      <w:u w:val="single"/>
    </w:rPr>
  </w:style>
  <w:style w:type="paragraph" w:styleId="ListParagraph">
    <w:name w:val="List Paragraph"/>
    <w:basedOn w:val="Normal"/>
    <w:uiPriority w:val="34"/>
    <w:qFormat/>
    <w:rsid w:val="00581A76"/>
    <w:pPr>
      <w:ind w:left="720"/>
      <w:contextualSpacing/>
    </w:pPr>
  </w:style>
  <w:style w:type="paragraph" w:styleId="BalloonText">
    <w:name w:val="Balloon Text"/>
    <w:basedOn w:val="Normal"/>
    <w:link w:val="BalloonTextChar"/>
    <w:uiPriority w:val="99"/>
    <w:semiHidden/>
    <w:unhideWhenUsed/>
    <w:rsid w:val="0050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F7"/>
    <w:rPr>
      <w:rFonts w:ascii="Tahoma" w:hAnsi="Tahoma" w:cs="Tahoma"/>
      <w:sz w:val="16"/>
      <w:szCs w:val="16"/>
    </w:rPr>
  </w:style>
  <w:style w:type="character" w:styleId="Emphasis">
    <w:name w:val="Emphasis"/>
    <w:basedOn w:val="DefaultParagraphFont"/>
    <w:uiPriority w:val="20"/>
    <w:qFormat/>
    <w:rsid w:val="00F653FA"/>
    <w:rPr>
      <w:i/>
      <w:iCs/>
    </w:rPr>
  </w:style>
  <w:style w:type="character" w:customStyle="1" w:styleId="tgc">
    <w:name w:val="_tgc"/>
    <w:basedOn w:val="DefaultParagraphFont"/>
    <w:rsid w:val="000D2BEF"/>
  </w:style>
  <w:style w:type="paragraph" w:styleId="Header">
    <w:name w:val="header"/>
    <w:basedOn w:val="Normal"/>
    <w:link w:val="HeaderChar"/>
    <w:uiPriority w:val="99"/>
    <w:unhideWhenUsed/>
    <w:rsid w:val="005D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51"/>
  </w:style>
  <w:style w:type="paragraph" w:styleId="Footer">
    <w:name w:val="footer"/>
    <w:basedOn w:val="Normal"/>
    <w:link w:val="FooterChar"/>
    <w:uiPriority w:val="99"/>
    <w:unhideWhenUsed/>
    <w:rsid w:val="005D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51"/>
  </w:style>
  <w:style w:type="character" w:styleId="FollowedHyperlink">
    <w:name w:val="FollowedHyperlink"/>
    <w:basedOn w:val="DefaultParagraphFont"/>
    <w:uiPriority w:val="99"/>
    <w:semiHidden/>
    <w:unhideWhenUsed/>
    <w:rsid w:val="00B10E1B"/>
    <w:rPr>
      <w:color w:val="800080" w:themeColor="followedHyperlink"/>
      <w:u w:val="single"/>
    </w:rPr>
  </w:style>
  <w:style w:type="character" w:styleId="PageNumber">
    <w:name w:val="page number"/>
    <w:basedOn w:val="DefaultParagraphFont"/>
    <w:rsid w:val="00CF6C01"/>
  </w:style>
  <w:style w:type="paragraph" w:styleId="Quote">
    <w:name w:val="Quote"/>
    <w:basedOn w:val="Normal"/>
    <w:next w:val="Normal"/>
    <w:link w:val="QuoteChar"/>
    <w:uiPriority w:val="29"/>
    <w:qFormat/>
    <w:rsid w:val="0064783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64783D"/>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E2D"/>
    <w:rPr>
      <w:color w:val="0000FF" w:themeColor="hyperlink"/>
      <w:u w:val="single"/>
    </w:rPr>
  </w:style>
  <w:style w:type="paragraph" w:styleId="ListParagraph">
    <w:name w:val="List Paragraph"/>
    <w:basedOn w:val="Normal"/>
    <w:uiPriority w:val="34"/>
    <w:qFormat/>
    <w:rsid w:val="00581A76"/>
    <w:pPr>
      <w:ind w:left="720"/>
      <w:contextualSpacing/>
    </w:pPr>
  </w:style>
  <w:style w:type="paragraph" w:styleId="BalloonText">
    <w:name w:val="Balloon Text"/>
    <w:basedOn w:val="Normal"/>
    <w:link w:val="BalloonTextChar"/>
    <w:uiPriority w:val="99"/>
    <w:semiHidden/>
    <w:unhideWhenUsed/>
    <w:rsid w:val="0050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F7"/>
    <w:rPr>
      <w:rFonts w:ascii="Tahoma" w:hAnsi="Tahoma" w:cs="Tahoma"/>
      <w:sz w:val="16"/>
      <w:szCs w:val="16"/>
    </w:rPr>
  </w:style>
  <w:style w:type="character" w:styleId="Emphasis">
    <w:name w:val="Emphasis"/>
    <w:basedOn w:val="DefaultParagraphFont"/>
    <w:uiPriority w:val="20"/>
    <w:qFormat/>
    <w:rsid w:val="00F653FA"/>
    <w:rPr>
      <w:i/>
      <w:iCs/>
    </w:rPr>
  </w:style>
  <w:style w:type="character" w:customStyle="1" w:styleId="tgc">
    <w:name w:val="_tgc"/>
    <w:basedOn w:val="DefaultParagraphFont"/>
    <w:rsid w:val="000D2BEF"/>
  </w:style>
  <w:style w:type="paragraph" w:styleId="Header">
    <w:name w:val="header"/>
    <w:basedOn w:val="Normal"/>
    <w:link w:val="HeaderChar"/>
    <w:uiPriority w:val="99"/>
    <w:unhideWhenUsed/>
    <w:rsid w:val="005D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51"/>
  </w:style>
  <w:style w:type="paragraph" w:styleId="Footer">
    <w:name w:val="footer"/>
    <w:basedOn w:val="Normal"/>
    <w:link w:val="FooterChar"/>
    <w:uiPriority w:val="99"/>
    <w:unhideWhenUsed/>
    <w:rsid w:val="005D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51"/>
  </w:style>
  <w:style w:type="character" w:styleId="FollowedHyperlink">
    <w:name w:val="FollowedHyperlink"/>
    <w:basedOn w:val="DefaultParagraphFont"/>
    <w:uiPriority w:val="99"/>
    <w:semiHidden/>
    <w:unhideWhenUsed/>
    <w:rsid w:val="00B10E1B"/>
    <w:rPr>
      <w:color w:val="800080" w:themeColor="followedHyperlink"/>
      <w:u w:val="single"/>
    </w:rPr>
  </w:style>
  <w:style w:type="character" w:styleId="PageNumber">
    <w:name w:val="page number"/>
    <w:basedOn w:val="DefaultParagraphFont"/>
    <w:rsid w:val="00CF6C01"/>
  </w:style>
  <w:style w:type="paragraph" w:styleId="Quote">
    <w:name w:val="Quote"/>
    <w:basedOn w:val="Normal"/>
    <w:next w:val="Normal"/>
    <w:link w:val="QuoteChar"/>
    <w:uiPriority w:val="29"/>
    <w:qFormat/>
    <w:rsid w:val="0064783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64783D"/>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6946">
      <w:bodyDiv w:val="1"/>
      <w:marLeft w:val="0"/>
      <w:marRight w:val="0"/>
      <w:marTop w:val="0"/>
      <w:marBottom w:val="0"/>
      <w:divBdr>
        <w:top w:val="none" w:sz="0" w:space="0" w:color="auto"/>
        <w:left w:val="none" w:sz="0" w:space="0" w:color="auto"/>
        <w:bottom w:val="none" w:sz="0" w:space="0" w:color="auto"/>
        <w:right w:val="none" w:sz="0" w:space="0" w:color="auto"/>
      </w:divBdr>
      <w:divsChild>
        <w:div w:id="1719283856">
          <w:marLeft w:val="0"/>
          <w:marRight w:val="0"/>
          <w:marTop w:val="0"/>
          <w:marBottom w:val="0"/>
          <w:divBdr>
            <w:top w:val="none" w:sz="0" w:space="0" w:color="auto"/>
            <w:left w:val="none" w:sz="0" w:space="0" w:color="auto"/>
            <w:bottom w:val="none" w:sz="0" w:space="0" w:color="auto"/>
            <w:right w:val="none" w:sz="0" w:space="0" w:color="auto"/>
          </w:divBdr>
          <w:divsChild>
            <w:div w:id="2044859709">
              <w:marLeft w:val="-225"/>
              <w:marRight w:val="-225"/>
              <w:marTop w:val="0"/>
              <w:marBottom w:val="0"/>
              <w:divBdr>
                <w:top w:val="none" w:sz="0" w:space="0" w:color="auto"/>
                <w:left w:val="none" w:sz="0" w:space="0" w:color="auto"/>
                <w:bottom w:val="none" w:sz="0" w:space="0" w:color="auto"/>
                <w:right w:val="none" w:sz="0" w:space="0" w:color="auto"/>
              </w:divBdr>
              <w:divsChild>
                <w:div w:id="1071389080">
                  <w:marLeft w:val="0"/>
                  <w:marRight w:val="0"/>
                  <w:marTop w:val="0"/>
                  <w:marBottom w:val="0"/>
                  <w:divBdr>
                    <w:top w:val="none" w:sz="0" w:space="0" w:color="auto"/>
                    <w:left w:val="none" w:sz="0" w:space="0" w:color="auto"/>
                    <w:bottom w:val="none" w:sz="0" w:space="0" w:color="auto"/>
                    <w:right w:val="none" w:sz="0" w:space="0" w:color="auto"/>
                  </w:divBdr>
                  <w:divsChild>
                    <w:div w:id="1931621838">
                      <w:marLeft w:val="0"/>
                      <w:marRight w:val="0"/>
                      <w:marTop w:val="0"/>
                      <w:marBottom w:val="0"/>
                      <w:divBdr>
                        <w:top w:val="none" w:sz="0" w:space="0" w:color="auto"/>
                        <w:left w:val="none" w:sz="0" w:space="0" w:color="auto"/>
                        <w:bottom w:val="none" w:sz="0" w:space="0" w:color="auto"/>
                        <w:right w:val="none" w:sz="0" w:space="0" w:color="auto"/>
                      </w:divBdr>
                      <w:divsChild>
                        <w:div w:id="836965490">
                          <w:marLeft w:val="0"/>
                          <w:marRight w:val="0"/>
                          <w:marTop w:val="0"/>
                          <w:marBottom w:val="0"/>
                          <w:divBdr>
                            <w:top w:val="none" w:sz="0" w:space="0" w:color="auto"/>
                            <w:left w:val="none" w:sz="0" w:space="0" w:color="auto"/>
                            <w:bottom w:val="none" w:sz="0" w:space="0" w:color="auto"/>
                            <w:right w:val="none" w:sz="0" w:space="0" w:color="auto"/>
                          </w:divBdr>
                          <w:divsChild>
                            <w:div w:id="1594778062">
                              <w:marLeft w:val="0"/>
                              <w:marRight w:val="0"/>
                              <w:marTop w:val="0"/>
                              <w:marBottom w:val="0"/>
                              <w:divBdr>
                                <w:top w:val="none" w:sz="0" w:space="0" w:color="auto"/>
                                <w:left w:val="none" w:sz="0" w:space="0" w:color="auto"/>
                                <w:bottom w:val="none" w:sz="0" w:space="0" w:color="auto"/>
                                <w:right w:val="none" w:sz="0" w:space="0" w:color="auto"/>
                              </w:divBdr>
                              <w:divsChild>
                                <w:div w:id="481626248">
                                  <w:marLeft w:val="0"/>
                                  <w:marRight w:val="0"/>
                                  <w:marTop w:val="0"/>
                                  <w:marBottom w:val="0"/>
                                  <w:divBdr>
                                    <w:top w:val="none" w:sz="0" w:space="0" w:color="auto"/>
                                    <w:left w:val="none" w:sz="0" w:space="0" w:color="auto"/>
                                    <w:bottom w:val="none" w:sz="0" w:space="0" w:color="auto"/>
                                    <w:right w:val="none" w:sz="0" w:space="0" w:color="auto"/>
                                  </w:divBdr>
                                  <w:divsChild>
                                    <w:div w:id="1075932038">
                                      <w:marLeft w:val="0"/>
                                      <w:marRight w:val="0"/>
                                      <w:marTop w:val="0"/>
                                      <w:marBottom w:val="0"/>
                                      <w:divBdr>
                                        <w:top w:val="none" w:sz="0" w:space="0" w:color="auto"/>
                                        <w:left w:val="none" w:sz="0" w:space="0" w:color="auto"/>
                                        <w:bottom w:val="none" w:sz="0" w:space="0" w:color="auto"/>
                                        <w:right w:val="none" w:sz="0" w:space="0" w:color="auto"/>
                                      </w:divBdr>
                                      <w:divsChild>
                                        <w:div w:id="508913161">
                                          <w:marLeft w:val="0"/>
                                          <w:marRight w:val="0"/>
                                          <w:marTop w:val="0"/>
                                          <w:marBottom w:val="0"/>
                                          <w:divBdr>
                                            <w:top w:val="none" w:sz="0" w:space="0" w:color="auto"/>
                                            <w:left w:val="none" w:sz="0" w:space="0" w:color="auto"/>
                                            <w:bottom w:val="none" w:sz="0" w:space="0" w:color="auto"/>
                                            <w:right w:val="none" w:sz="0" w:space="0" w:color="auto"/>
                                          </w:divBdr>
                                          <w:divsChild>
                                            <w:div w:id="2077972687">
                                              <w:marLeft w:val="0"/>
                                              <w:marRight w:val="0"/>
                                              <w:marTop w:val="0"/>
                                              <w:marBottom w:val="0"/>
                                              <w:divBdr>
                                                <w:top w:val="none" w:sz="0" w:space="0" w:color="auto"/>
                                                <w:left w:val="none" w:sz="0" w:space="0" w:color="auto"/>
                                                <w:bottom w:val="none" w:sz="0" w:space="0" w:color="auto"/>
                                                <w:right w:val="none" w:sz="0" w:space="0" w:color="auto"/>
                                              </w:divBdr>
                                              <w:divsChild>
                                                <w:div w:id="1848976623">
                                                  <w:marLeft w:val="0"/>
                                                  <w:marRight w:val="0"/>
                                                  <w:marTop w:val="0"/>
                                                  <w:marBottom w:val="0"/>
                                                  <w:divBdr>
                                                    <w:top w:val="none" w:sz="0" w:space="0" w:color="auto"/>
                                                    <w:left w:val="none" w:sz="0" w:space="0" w:color="auto"/>
                                                    <w:bottom w:val="none" w:sz="0" w:space="0" w:color="auto"/>
                                                    <w:right w:val="none" w:sz="0" w:space="0" w:color="auto"/>
                                                  </w:divBdr>
                                                  <w:divsChild>
                                                    <w:div w:id="8452446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3798921">
                                          <w:marLeft w:val="0"/>
                                          <w:marRight w:val="0"/>
                                          <w:marTop w:val="0"/>
                                          <w:marBottom w:val="0"/>
                                          <w:divBdr>
                                            <w:top w:val="none" w:sz="0" w:space="0" w:color="auto"/>
                                            <w:left w:val="none" w:sz="0" w:space="0" w:color="auto"/>
                                            <w:bottom w:val="none" w:sz="0" w:space="0" w:color="auto"/>
                                            <w:right w:val="none" w:sz="0" w:space="0" w:color="auto"/>
                                          </w:divBdr>
                                          <w:divsChild>
                                            <w:div w:id="78605186">
                                              <w:marLeft w:val="0"/>
                                              <w:marRight w:val="0"/>
                                              <w:marTop w:val="0"/>
                                              <w:marBottom w:val="0"/>
                                              <w:divBdr>
                                                <w:top w:val="none" w:sz="0" w:space="0" w:color="auto"/>
                                                <w:left w:val="none" w:sz="0" w:space="0" w:color="auto"/>
                                                <w:bottom w:val="none" w:sz="0" w:space="0" w:color="auto"/>
                                                <w:right w:val="none" w:sz="0" w:space="0" w:color="auto"/>
                                              </w:divBdr>
                                              <w:divsChild>
                                                <w:div w:id="3180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0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dhn.org.uk" TargetMode="External"/><Relationship Id="rId18" Type="http://schemas.openxmlformats.org/officeDocument/2006/relationships/hyperlink" Target="http://www.rcdhn.org.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ndrea.emson@diocesehn.org.uk" TargetMode="External"/><Relationship Id="rId17" Type="http://schemas.openxmlformats.org/officeDocument/2006/relationships/hyperlink" Target="mailto:hope@diocesehn.org.uk" TargetMode="External"/><Relationship Id="rId2" Type="http://schemas.openxmlformats.org/officeDocument/2006/relationships/numbering" Target="numbering.xml"/><Relationship Id="rId16" Type="http://schemas.openxmlformats.org/officeDocument/2006/relationships/hyperlink" Target="http://www.rcdhn.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dhn.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ope@diocesehn.org.uk"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andrea.emson@diocesehn.org.uk"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cap="flat">
          <a:solidFill>
            <a:schemeClr val="bg1">
              <a:lumMod val="85000"/>
            </a:schemeClr>
          </a:solidFill>
          <a:prstDash val="sysDot"/>
          <a:round/>
          <a:headEnd/>
          <a:tailEnd/>
        </a:ln>
        <a:effectLst>
          <a:glow rad="63500">
            <a:schemeClr val="bg1">
              <a:alpha val="40000"/>
            </a:schemeClr>
          </a:glow>
          <a:softEdge rad="12700"/>
        </a:effectLst>
        <a:scene3d>
          <a:camera prst="orthographicFront"/>
          <a:lightRig rig="threePt" dir="t"/>
        </a:scene3d>
        <a:sp3d contourW="12700">
          <a:bevelB/>
          <a:contourClr>
            <a:schemeClr val="bg1">
              <a:lumMod val="85000"/>
            </a:schemeClr>
          </a:contourClr>
        </a:sp3d>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E448-24AD-4803-B27F-5036FB99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Sacco</dc:creator>
  <cp:lastModifiedBy>Paul Nugent</cp:lastModifiedBy>
  <cp:revision>2</cp:revision>
  <cp:lastPrinted>2017-06-07T14:09:00Z</cp:lastPrinted>
  <dcterms:created xsi:type="dcterms:W3CDTF">2017-08-03T13:06:00Z</dcterms:created>
  <dcterms:modified xsi:type="dcterms:W3CDTF">2017-08-03T13:06:00Z</dcterms:modified>
</cp:coreProperties>
</file>